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0F1D" w:rsidRDefault="00320F1D" w:rsidP="00320F1D">
      <w:pPr>
        <w:bidi w:val="0"/>
        <w:ind w:left="26" w:firstLine="5400"/>
      </w:pPr>
      <w:r>
        <w:rPr>
          <w:noProof/>
          <w:sz w:val="20"/>
          <w:lang w:eastAsia="en-US"/>
        </w:rPr>
        <mc:AlternateContent>
          <mc:Choice Requires="wps">
            <w:drawing>
              <wp:anchor distT="0" distB="0" distL="114300" distR="114300" simplePos="0" relativeHeight="251660288" behindDoc="1" locked="0" layoutInCell="1" allowOverlap="1">
                <wp:simplePos x="0" y="0"/>
                <wp:positionH relativeFrom="column">
                  <wp:posOffset>-200025</wp:posOffset>
                </wp:positionH>
                <wp:positionV relativeFrom="paragraph">
                  <wp:posOffset>-333375</wp:posOffset>
                </wp:positionV>
                <wp:extent cx="5829300" cy="9372600"/>
                <wp:effectExtent l="19050" t="19050" r="19050" b="1905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372600"/>
                        </a:xfrm>
                        <a:prstGeom prst="rect">
                          <a:avLst/>
                        </a:prstGeom>
                        <a:solidFill>
                          <a:srgbClr val="FFFFFF"/>
                        </a:solidFill>
                        <a:ln w="381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54534" id="מלבן 3" o:spid="_x0000_s1026" style="position:absolute;left:0;text-align:left;margin-left:-15.75pt;margin-top:-26.25pt;width:459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" strokeweight="3pt">
                <v:stroke dashstyle="1 1"/>
              </v:rect>
            </w:pict>
          </mc:Fallback>
        </mc:AlternateContent>
      </w:r>
      <w:r>
        <w:rPr>
          <w:noProof/>
          <w:sz w:val="20"/>
          <w:lang w:eastAsia="en-US"/>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-571500</wp:posOffset>
                </wp:positionV>
                <wp:extent cx="6515100" cy="9944100"/>
                <wp:effectExtent l="28575" t="28575" r="28575" b="28575"/>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944100"/>
                        </a:xfrm>
                        <a:prstGeom prst="rect">
                          <a:avLst/>
                        </a:prstGeom>
                        <a:solidFill>
                          <a:srgbClr val="FFFFFF"/>
                        </a:solidFill>
                        <a:ln w="571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4E788" id="מלבן 2" o:spid="_x0000_s1026" style="position:absolute;left:0;text-align:left;margin-left:-36pt;margin-top:-45pt;width:513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" strokeweight="4.5pt">
                <v:stroke dashstyle="1 1"/>
              </v:rect>
            </w:pict>
          </mc:Fallback>
        </mc:AlternateContent>
      </w:r>
      <w:r w:rsidR="002A31F7">
        <w:t xml:space="preserve">  </w:t>
      </w: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Pr="0007230E" w:rsidRDefault="00320F1D" w:rsidP="00320F1D">
      <w:pPr>
        <w:pStyle w:val="1"/>
        <w:ind w:right="360"/>
        <w:jc w:val="center"/>
        <w:rPr>
          <w:rFonts w:cs="Guttman Mantova-Decor"/>
          <w:sz w:val="144"/>
          <w:szCs w:val="144"/>
          <w:u w:val="none"/>
          <w:rtl/>
        </w:rPr>
      </w:pPr>
      <w:r w:rsidRPr="0007230E">
        <w:rPr>
          <w:rFonts w:cs="Guttman Mantova-Decor" w:hint="cs"/>
          <w:sz w:val="144"/>
          <w:szCs w:val="144"/>
          <w:u w:val="none"/>
          <w:rtl/>
        </w:rPr>
        <w:t>נר  יהודה</w:t>
      </w:r>
    </w:p>
    <w:p w:rsidR="00320F1D" w:rsidRPr="0007230E" w:rsidRDefault="00320F1D" w:rsidP="00320F1D">
      <w:pPr>
        <w:pStyle w:val="2"/>
        <w:ind w:right="360"/>
        <w:jc w:val="center"/>
        <w:rPr>
          <w:sz w:val="28"/>
          <w:szCs w:val="28"/>
          <w:u w:val="none"/>
          <w:rtl/>
        </w:rPr>
      </w:pPr>
    </w:p>
    <w:p w:rsidR="00320F1D" w:rsidRPr="0007230E" w:rsidRDefault="00320F1D" w:rsidP="00320F1D">
      <w:pPr>
        <w:pStyle w:val="2"/>
        <w:ind w:right="360"/>
        <w:jc w:val="center"/>
        <w:rPr>
          <w:sz w:val="28"/>
          <w:szCs w:val="28"/>
          <w:u w:val="none"/>
          <w:rtl/>
        </w:rPr>
      </w:pPr>
      <w:r w:rsidRPr="0007230E">
        <w:rPr>
          <w:rFonts w:hint="cs"/>
          <w:sz w:val="28"/>
          <w:szCs w:val="28"/>
          <w:u w:val="none"/>
          <w:rtl/>
        </w:rPr>
        <w:t xml:space="preserve">פרוש משניות </w:t>
      </w:r>
      <w:proofErr w:type="spellStart"/>
      <w:r w:rsidRPr="0007230E">
        <w:rPr>
          <w:rFonts w:hint="cs"/>
          <w:sz w:val="28"/>
          <w:szCs w:val="28"/>
          <w:u w:val="none"/>
          <w:rtl/>
        </w:rPr>
        <w:t>לע"נ</w:t>
      </w:r>
      <w:proofErr w:type="spellEnd"/>
      <w:r w:rsidRPr="0007230E">
        <w:rPr>
          <w:rFonts w:hint="cs"/>
          <w:sz w:val="28"/>
          <w:szCs w:val="28"/>
          <w:u w:val="none"/>
          <w:rtl/>
        </w:rPr>
        <w:t xml:space="preserve"> </w:t>
      </w:r>
      <w:proofErr w:type="spellStart"/>
      <w:r w:rsidRPr="0007230E">
        <w:rPr>
          <w:rFonts w:hint="cs"/>
          <w:sz w:val="28"/>
          <w:szCs w:val="28"/>
          <w:u w:val="none"/>
          <w:rtl/>
        </w:rPr>
        <w:t>הק</w:t>
      </w:r>
      <w:proofErr w:type="spellEnd"/>
      <w:r w:rsidRPr="0007230E">
        <w:rPr>
          <w:rFonts w:hint="cs"/>
          <w:sz w:val="28"/>
          <w:szCs w:val="28"/>
          <w:u w:val="none"/>
          <w:rtl/>
        </w:rPr>
        <w:t>' יהודה אבנר הי"ד</w:t>
      </w:r>
    </w:p>
    <w:p w:rsidR="00320F1D" w:rsidRPr="0007230E" w:rsidRDefault="00320F1D" w:rsidP="00320F1D">
      <w:pPr>
        <w:pStyle w:val="2"/>
        <w:ind w:right="360"/>
        <w:jc w:val="center"/>
        <w:rPr>
          <w:sz w:val="28"/>
          <w:szCs w:val="28"/>
          <w:u w:val="none"/>
          <w:rtl/>
        </w:rPr>
      </w:pPr>
      <w:r w:rsidRPr="0007230E">
        <w:rPr>
          <w:rFonts w:hint="cs"/>
          <w:sz w:val="28"/>
          <w:szCs w:val="28"/>
          <w:u w:val="none"/>
          <w:rtl/>
        </w:rPr>
        <w:t>בן ר' צבי ואביגיל שיח'</w:t>
      </w:r>
    </w:p>
    <w:p w:rsidR="00320F1D" w:rsidRPr="00193575" w:rsidRDefault="00320F1D" w:rsidP="00320F1D">
      <w:pPr>
        <w:pStyle w:val="3"/>
        <w:numPr>
          <w:ilvl w:val="0"/>
          <w:numId w:val="0"/>
        </w:numPr>
        <w:ind w:left="3770" w:hanging="142"/>
        <w:rPr>
          <w:rFonts w:cs="Times New Roman"/>
          <w:i w:val="0"/>
          <w:iCs w:val="0"/>
          <w:sz w:val="28"/>
          <w:szCs w:val="28"/>
          <w:rtl/>
        </w:rPr>
      </w:pPr>
      <w:r w:rsidRPr="00193575">
        <w:rPr>
          <w:rFonts w:cs="Times New Roman"/>
          <w:i w:val="0"/>
          <w:iCs w:val="0"/>
          <w:sz w:val="28"/>
          <w:szCs w:val="28"/>
          <w:rtl/>
        </w:rPr>
        <w:t>במברגר</w:t>
      </w:r>
    </w:p>
    <w:p w:rsidR="00320F1D" w:rsidRDefault="00320F1D" w:rsidP="00320F1D">
      <w:pPr>
        <w:rPr>
          <w:rtl/>
        </w:rPr>
      </w:pPr>
    </w:p>
    <w:p w:rsidR="00320F1D" w:rsidRDefault="00320F1D" w:rsidP="00320F1D">
      <w:pPr>
        <w:rPr>
          <w:rtl/>
        </w:rPr>
      </w:pPr>
    </w:p>
    <w:p w:rsidR="00320F1D" w:rsidRDefault="00320F1D" w:rsidP="00320F1D">
      <w:pPr>
        <w:ind w:right="360"/>
        <w:jc w:val="center"/>
        <w:rPr>
          <w:sz w:val="32"/>
          <w:szCs w:val="32"/>
          <w:rtl/>
        </w:rPr>
      </w:pPr>
      <w:r>
        <w:rPr>
          <w:rFonts w:hint="cs"/>
          <w:sz w:val="32"/>
          <w:szCs w:val="32"/>
          <w:rtl/>
        </w:rPr>
        <w:t xml:space="preserve">נהרג </w:t>
      </w:r>
      <w:proofErr w:type="spellStart"/>
      <w:r>
        <w:rPr>
          <w:rFonts w:hint="cs"/>
          <w:sz w:val="32"/>
          <w:szCs w:val="32"/>
          <w:rtl/>
        </w:rPr>
        <w:t>עקדה"ש</w:t>
      </w:r>
      <w:proofErr w:type="spellEnd"/>
      <w:r>
        <w:rPr>
          <w:rFonts w:hint="cs"/>
          <w:sz w:val="32"/>
          <w:szCs w:val="32"/>
          <w:rtl/>
        </w:rPr>
        <w:t xml:space="preserve"> בליל ש"ק פר' שמות כ"ג טבת תשס"ג</w:t>
      </w:r>
    </w:p>
    <w:p w:rsidR="00320F1D" w:rsidRDefault="00320F1D" w:rsidP="00320F1D">
      <w:pPr>
        <w:rPr>
          <w:rtl/>
        </w:rPr>
      </w:pPr>
    </w:p>
    <w:p w:rsidR="00320F1D" w:rsidRDefault="00320F1D" w:rsidP="00320F1D">
      <w:pPr>
        <w:rPr>
          <w:rtl/>
        </w:rPr>
      </w:pPr>
    </w:p>
    <w:p w:rsidR="00320F1D" w:rsidRPr="0007230E" w:rsidRDefault="00320F1D" w:rsidP="00C42039">
      <w:pPr>
        <w:pStyle w:val="4"/>
        <w:jc w:val="center"/>
        <w:rPr>
          <w:sz w:val="40"/>
          <w:szCs w:val="40"/>
          <w:u w:val="none"/>
          <w:rtl/>
        </w:rPr>
      </w:pPr>
      <w:r w:rsidRPr="0007230E">
        <w:rPr>
          <w:rFonts w:hint="cs"/>
          <w:sz w:val="40"/>
          <w:szCs w:val="40"/>
          <w:u w:val="none"/>
          <w:rtl/>
        </w:rPr>
        <w:t xml:space="preserve">על </w:t>
      </w:r>
      <w:r w:rsidR="00C42039">
        <w:rPr>
          <w:rFonts w:hint="cs"/>
          <w:sz w:val="40"/>
          <w:szCs w:val="40"/>
          <w:u w:val="none"/>
          <w:rtl/>
        </w:rPr>
        <w:t>מסכת נדרים</w:t>
      </w:r>
    </w:p>
    <w:p w:rsidR="00320F1D" w:rsidRDefault="00320F1D" w:rsidP="00320F1D">
      <w:pPr>
        <w:ind w:firstLine="5426"/>
        <w:rPr>
          <w:rtl/>
        </w:rPr>
      </w:pPr>
      <w:r>
        <w:rPr>
          <w:noProof/>
          <w:sz w:val="20"/>
          <w:lang w:eastAsia="en-US"/>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3144520</wp:posOffset>
                </wp:positionV>
                <wp:extent cx="1714500" cy="457200"/>
                <wp:effectExtent l="104775" t="30480" r="28575" b="112395"/>
                <wp:wrapNone/>
                <wp:docPr id="1" name="אליפסה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ellipse">
                          <a:avLst/>
                        </a:prstGeom>
                        <a:solidFill>
                          <a:srgbClr val="FFFFFF"/>
                        </a:solidFill>
                        <a:ln w="57150">
                          <a:solidFill>
                            <a:srgbClr val="0000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E806D" id="אליפסה 1" o:spid="_x0000_s1026" style="position:absolute;left:0;text-align:left;margin-left:27pt;margin-top:247.6pt;width:13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" strokeweight="4.5pt">
                <v:shadow on="t" offset="-6pt,6pt"/>
              </v:oval>
            </w:pict>
          </mc:Fallback>
        </mc:AlternateContent>
      </w:r>
      <w:r>
        <w:fldChar w:fldCharType="begin"/>
      </w:r>
      <w:r>
        <w:instrText xml:space="preserve"> INCLUDEPICTURE "A:\\NER.JPG" \* MERGEFORMATINET </w:instrText>
      </w:r>
      <w:r>
        <w:fldChar w:fldCharType="separate"/>
      </w:r>
      <w:r w:rsidR="0003527F">
        <w:fldChar w:fldCharType="begin"/>
      </w:r>
      <w:r w:rsidR="0003527F">
        <w:instrText xml:space="preserve"> INCLUDEPICTURE  "A:\\NER.JPG" \* MERGEFORMATINET </w:instrText>
      </w:r>
      <w:r w:rsidR="0003527F">
        <w:fldChar w:fldCharType="separate"/>
      </w:r>
      <w:r w:rsidR="00007566">
        <w:fldChar w:fldCharType="begin"/>
      </w:r>
      <w:r w:rsidR="00007566">
        <w:instrText xml:space="preserve"> INCLUDEPICTURE  "A:\\NER.JPG" \* MERGEFORMATINET </w:instrText>
      </w:r>
      <w:r w:rsidR="00007566">
        <w:fldChar w:fldCharType="separate"/>
      </w:r>
      <w:r w:rsidR="00C825F5">
        <w:fldChar w:fldCharType="begin"/>
      </w:r>
      <w:r w:rsidR="00C825F5">
        <w:instrText xml:space="preserve"> INCLUDEPICTURE  "A:\\NER.JPG" \* MERGEFORMATINET </w:instrText>
      </w:r>
      <w:r w:rsidR="00C825F5">
        <w:fldChar w:fldCharType="separate"/>
      </w:r>
      <w:r w:rsidR="009E6D45">
        <w:fldChar w:fldCharType="begin"/>
      </w:r>
      <w:r w:rsidR="009E6D45">
        <w:instrText xml:space="preserve"> INCLUDEPICTURE  "A:\\NER.JPG" \* MERGEFORMATINET </w:instrText>
      </w:r>
      <w:r w:rsidR="009E6D45">
        <w:fldChar w:fldCharType="separate"/>
      </w:r>
      <w:r w:rsidR="00C21EDC">
        <w:fldChar w:fldCharType="begin"/>
      </w:r>
      <w:r w:rsidR="00C21EDC">
        <w:instrText xml:space="preserve"> INCLUDEPICTURE  "A:\\NER.JPG" \* MERGEFORMATINET </w:instrText>
      </w:r>
      <w:r w:rsidR="00C21EDC">
        <w:fldChar w:fldCharType="separate"/>
      </w:r>
      <w:r w:rsidR="00B32B38">
        <w:fldChar w:fldCharType="begin"/>
      </w:r>
      <w:r w:rsidR="00B32B38">
        <w:instrText xml:space="preserve"> </w:instrText>
      </w:r>
      <w:r w:rsidR="00B32B38">
        <w:instrText>INCLUDEPICTURE  "A:\\NER.JPG" \* MERGEFORMATINET</w:instrText>
      </w:r>
      <w:r w:rsidR="00B32B38">
        <w:instrText xml:space="preserve"> </w:instrText>
      </w:r>
      <w:r w:rsidR="00B32B38">
        <w:fldChar w:fldCharType="separate"/>
      </w:r>
      <w:r w:rsidR="00B32B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67pt">
            <v:imagedata r:id="rId7" r:href="rId8"/>
          </v:shape>
        </w:pict>
      </w:r>
      <w:r w:rsidR="00B32B38">
        <w:fldChar w:fldCharType="end"/>
      </w:r>
      <w:r w:rsidR="00C21EDC">
        <w:fldChar w:fldCharType="end"/>
      </w:r>
      <w:r w:rsidR="009E6D45">
        <w:fldChar w:fldCharType="end"/>
      </w:r>
      <w:r w:rsidR="00C825F5">
        <w:fldChar w:fldCharType="end"/>
      </w:r>
      <w:r w:rsidR="00007566">
        <w:fldChar w:fldCharType="end"/>
      </w:r>
      <w:r w:rsidR="0003527F">
        <w:fldChar w:fldCharType="end"/>
      </w:r>
      <w:r>
        <w:fldChar w:fldCharType="end"/>
      </w:r>
    </w:p>
    <w:p w:rsidR="00320F1D" w:rsidRDefault="00320F1D" w:rsidP="00320F1D">
      <w:pPr>
        <w:rPr>
          <w:rtl/>
        </w:rPr>
      </w:pPr>
    </w:p>
    <w:p w:rsidR="00320F1D" w:rsidRDefault="00320F1D" w:rsidP="00320F1D">
      <w:pPr>
        <w:rPr>
          <w:rtl/>
        </w:rPr>
      </w:pPr>
    </w:p>
    <w:p w:rsidR="00320F1D" w:rsidRPr="00585362" w:rsidRDefault="00320F1D" w:rsidP="00320F1D">
      <w:pPr>
        <w:pStyle w:val="5"/>
        <w:jc w:val="center"/>
        <w:rPr>
          <w:rFonts w:cs="Times New Roman"/>
          <w:i w:val="0"/>
          <w:iCs w:val="0"/>
          <w:rtl/>
        </w:rPr>
      </w:pPr>
      <w:r w:rsidRPr="00585362">
        <w:rPr>
          <w:rFonts w:cs="Times New Roman"/>
          <w:i w:val="0"/>
          <w:iCs w:val="0"/>
          <w:rtl/>
        </w:rPr>
        <w:t xml:space="preserve">לקט וערך דוד בן </w:t>
      </w:r>
      <w:proofErr w:type="spellStart"/>
      <w:r w:rsidRPr="00585362">
        <w:rPr>
          <w:rFonts w:cs="Times New Roman"/>
          <w:i w:val="0"/>
          <w:iCs w:val="0"/>
          <w:rtl/>
        </w:rPr>
        <w:t>אא"מ</w:t>
      </w:r>
      <w:proofErr w:type="spellEnd"/>
      <w:r w:rsidRPr="00585362">
        <w:rPr>
          <w:rFonts w:cs="Times New Roman"/>
          <w:i w:val="0"/>
          <w:iCs w:val="0"/>
          <w:rtl/>
        </w:rPr>
        <w:t xml:space="preserve"> ר' יצחק הלוי במברגר</w:t>
      </w:r>
    </w:p>
    <w:p w:rsidR="00320F1D" w:rsidRDefault="00320F1D" w:rsidP="00320F1D">
      <w:pPr>
        <w:jc w:val="center"/>
        <w:rPr>
          <w:sz w:val="28"/>
          <w:szCs w:val="28"/>
          <w:rtl/>
        </w:rPr>
      </w:pPr>
      <w:r>
        <w:rPr>
          <w:rFonts w:hint="cs"/>
          <w:sz w:val="28"/>
          <w:szCs w:val="28"/>
          <w:rtl/>
        </w:rPr>
        <w:t xml:space="preserve">קרני שומרון  טל' 7929168 </w:t>
      </w:r>
      <w:r>
        <w:rPr>
          <w:sz w:val="28"/>
          <w:szCs w:val="28"/>
          <w:rtl/>
        </w:rPr>
        <w:t>–</w:t>
      </w:r>
      <w:r>
        <w:rPr>
          <w:rFonts w:hint="cs"/>
          <w:sz w:val="28"/>
          <w:szCs w:val="28"/>
          <w:rtl/>
        </w:rPr>
        <w:t xml:space="preserve"> 09</w:t>
      </w:r>
    </w:p>
    <w:p w:rsidR="00320F1D" w:rsidRDefault="00B32B38" w:rsidP="00320F1D">
      <w:pPr>
        <w:jc w:val="center"/>
        <w:rPr>
          <w:sz w:val="22"/>
          <w:szCs w:val="22"/>
          <w:rtl/>
        </w:rPr>
      </w:pPr>
      <w:hyperlink r:id="rId9" w:history="1">
        <w:r w:rsidR="00320F1D" w:rsidRPr="00427C91">
          <w:rPr>
            <w:rStyle w:val="Hyperlink"/>
            <w:sz w:val="22"/>
            <w:szCs w:val="22"/>
          </w:rPr>
          <w:t>dav_bam@yahoo.com</w:t>
        </w:r>
      </w:hyperlink>
    </w:p>
    <w:p w:rsidR="00320F1D" w:rsidRDefault="00320F1D" w:rsidP="00320F1D">
      <w:pPr>
        <w:pStyle w:val="a5"/>
        <w:tabs>
          <w:tab w:val="left" w:pos="7920"/>
        </w:tabs>
        <w:ind w:right="540"/>
        <w:rPr>
          <w:rFonts w:cs="Htzvi-S"/>
          <w:sz w:val="32"/>
          <w:szCs w:val="32"/>
          <w:u w:val="single"/>
          <w:rtl/>
        </w:rPr>
      </w:pPr>
    </w:p>
    <w:p w:rsidR="00320F1D" w:rsidRDefault="00320F1D" w:rsidP="00320F1D">
      <w:pPr>
        <w:pStyle w:val="a5"/>
        <w:tabs>
          <w:tab w:val="left" w:pos="7920"/>
        </w:tabs>
        <w:ind w:right="540"/>
        <w:rPr>
          <w:rFonts w:cs="Htzvi-S"/>
          <w:sz w:val="32"/>
          <w:szCs w:val="32"/>
          <w:u w:val="single"/>
          <w:rtl/>
        </w:rPr>
      </w:pPr>
      <w:r>
        <w:rPr>
          <w:rFonts w:cs="Htzvi-S" w:hint="cs"/>
          <w:sz w:val="32"/>
          <w:szCs w:val="32"/>
          <w:u w:val="single"/>
          <w:rtl/>
        </w:rPr>
        <w:lastRenderedPageBreak/>
        <w:t>מבוא</w:t>
      </w:r>
    </w:p>
    <w:p w:rsidR="00320F1D" w:rsidRDefault="00320F1D" w:rsidP="00320F1D">
      <w:pPr>
        <w:ind w:left="566" w:right="900"/>
        <w:jc w:val="both"/>
        <w:rPr>
          <w:rtl/>
        </w:rPr>
      </w:pPr>
    </w:p>
    <w:p w:rsidR="00320F1D" w:rsidRDefault="00320F1D" w:rsidP="00320F1D">
      <w:pPr>
        <w:tabs>
          <w:tab w:val="left" w:pos="7920"/>
        </w:tabs>
        <w:ind w:left="566" w:right="540"/>
        <w:jc w:val="center"/>
        <w:rPr>
          <w:rtl/>
        </w:rPr>
      </w:pPr>
      <w:r>
        <w:rPr>
          <w:rFonts w:hint="cs"/>
          <w:rtl/>
        </w:rPr>
        <w:t xml:space="preserve">יתברך הבורא וישתבח היוצר שהאיר עיני בתורתו </w:t>
      </w:r>
      <w:proofErr w:type="spellStart"/>
      <w:r>
        <w:rPr>
          <w:rFonts w:hint="cs"/>
          <w:rtl/>
        </w:rPr>
        <w:t>ועזרני</w:t>
      </w:r>
      <w:proofErr w:type="spellEnd"/>
      <w:r>
        <w:rPr>
          <w:rFonts w:hint="cs"/>
          <w:rtl/>
        </w:rPr>
        <w:t xml:space="preserve"> </w:t>
      </w:r>
      <w:proofErr w:type="spellStart"/>
      <w:r>
        <w:rPr>
          <w:rFonts w:hint="cs"/>
          <w:rtl/>
        </w:rPr>
        <w:t>וסיעני</w:t>
      </w:r>
      <w:proofErr w:type="spellEnd"/>
      <w:r>
        <w:rPr>
          <w:rFonts w:hint="cs"/>
          <w:rtl/>
        </w:rPr>
        <w:t xml:space="preserve"> להשלים את קובץ</w:t>
      </w:r>
    </w:p>
    <w:p w:rsidR="00320F1D" w:rsidRPr="00236544" w:rsidRDefault="00320F1D" w:rsidP="00C42039">
      <w:pPr>
        <w:tabs>
          <w:tab w:val="left" w:pos="7920"/>
        </w:tabs>
        <w:ind w:left="1080" w:right="540"/>
        <w:jc w:val="center"/>
        <w:rPr>
          <w:sz w:val="28"/>
          <w:szCs w:val="28"/>
          <w:rtl/>
        </w:rPr>
      </w:pPr>
      <w:r w:rsidRPr="00236544">
        <w:rPr>
          <w:rFonts w:hint="cs"/>
          <w:sz w:val="28"/>
          <w:szCs w:val="28"/>
          <w:rtl/>
        </w:rPr>
        <w:t xml:space="preserve">'נר יהודה' על </w:t>
      </w:r>
      <w:r w:rsidR="00C42039">
        <w:rPr>
          <w:rFonts w:hint="cs"/>
          <w:sz w:val="28"/>
          <w:szCs w:val="28"/>
          <w:rtl/>
        </w:rPr>
        <w:t>מסכת נדרים</w:t>
      </w:r>
      <w:r w:rsidRPr="00236544">
        <w:rPr>
          <w:rFonts w:hint="cs"/>
          <w:sz w:val="28"/>
          <w:szCs w:val="28"/>
          <w:rtl/>
        </w:rPr>
        <w:t xml:space="preserve"> </w:t>
      </w:r>
    </w:p>
    <w:p w:rsidR="00320F1D" w:rsidRDefault="00320F1D" w:rsidP="00320F1D">
      <w:pPr>
        <w:pStyle w:val="a3"/>
        <w:ind w:left="566" w:right="540"/>
        <w:rPr>
          <w:rtl/>
        </w:rPr>
      </w:pPr>
    </w:p>
    <w:p w:rsidR="00320F1D" w:rsidRPr="00C922FE" w:rsidRDefault="00320F1D" w:rsidP="00C42039">
      <w:pPr>
        <w:pStyle w:val="a3"/>
        <w:ind w:left="566" w:right="540"/>
        <w:rPr>
          <w:rFonts w:cs="Times New Roman"/>
          <w:rtl/>
        </w:rPr>
      </w:pPr>
      <w:r w:rsidRPr="00C922FE">
        <w:rPr>
          <w:rFonts w:cs="Times New Roman"/>
          <w:rtl/>
        </w:rPr>
        <w:t xml:space="preserve">קבצתי  בחוברת זו מה שעלה בידי  ממשניות </w:t>
      </w:r>
      <w:r w:rsidR="00C42039">
        <w:rPr>
          <w:rFonts w:cs="Times New Roman" w:hint="cs"/>
          <w:rtl/>
        </w:rPr>
        <w:t>מסכת נדרים</w:t>
      </w:r>
      <w:r w:rsidRPr="00C922FE">
        <w:rPr>
          <w:rFonts w:cs="Times New Roman"/>
          <w:rtl/>
        </w:rPr>
        <w:t xml:space="preserve">, בהן נחלקו שני מפרשי המשנה ר' עובדיה </w:t>
      </w:r>
      <w:proofErr w:type="spellStart"/>
      <w:r w:rsidRPr="00C922FE">
        <w:rPr>
          <w:rFonts w:cs="Times New Roman"/>
          <w:rtl/>
        </w:rPr>
        <w:t>מברטנורא</w:t>
      </w:r>
      <w:proofErr w:type="spellEnd"/>
      <w:r w:rsidRPr="00C922FE">
        <w:rPr>
          <w:rFonts w:cs="Times New Roman"/>
          <w:rtl/>
        </w:rPr>
        <w:t xml:space="preserve">  (רע"ב) ור' ישראל ליפשיץ (</w:t>
      </w:r>
      <w:proofErr w:type="spellStart"/>
      <w:r w:rsidRPr="00C922FE">
        <w:rPr>
          <w:rFonts w:cs="Times New Roman"/>
          <w:rtl/>
        </w:rPr>
        <w:t>תפא"י</w:t>
      </w:r>
      <w:proofErr w:type="spellEnd"/>
      <w:r w:rsidRPr="00C922FE">
        <w:rPr>
          <w:rFonts w:cs="Times New Roman"/>
          <w:rtl/>
        </w:rPr>
        <w:t>) בפרושיהם על המשנה. מחלוקות אלו נובעות מהסתמכות על הגמרא וראשונים. ניסיתי למצוא את המקורות עליהם מבסס כל אחד את פרושו.</w:t>
      </w:r>
    </w:p>
    <w:p w:rsidR="00320F1D" w:rsidRDefault="00320F1D" w:rsidP="00320F1D">
      <w:pPr>
        <w:tabs>
          <w:tab w:val="left" w:pos="7920"/>
        </w:tabs>
        <w:ind w:left="566" w:right="540"/>
        <w:jc w:val="both"/>
        <w:rPr>
          <w:rtl/>
        </w:rPr>
      </w:pPr>
    </w:p>
    <w:p w:rsidR="00320F1D" w:rsidRPr="00BD7BF8" w:rsidRDefault="00320F1D" w:rsidP="00320F1D">
      <w:pPr>
        <w:tabs>
          <w:tab w:val="left" w:pos="7920"/>
        </w:tabs>
        <w:ind w:left="566" w:right="540"/>
        <w:jc w:val="both"/>
        <w:rPr>
          <w:sz w:val="22"/>
          <w:szCs w:val="22"/>
          <w:rtl/>
        </w:rPr>
      </w:pPr>
      <w:r w:rsidRPr="00BD7BF8">
        <w:rPr>
          <w:rFonts w:hint="cs"/>
          <w:sz w:val="22"/>
          <w:szCs w:val="22"/>
          <w:rtl/>
        </w:rPr>
        <w:t>ר' עובדיה עלה מאיטליה בשנת  ה' רמ"ח, וכנראה, שכאן סיים את פירושו הגדול למשנה. כמו כן כתב אגרות, בהם מתאר את נסיעתו לארץ הקודש מקומות שונים והחיים בארץ הקודש. רע"ב נקבר במערה בשיפולי הר, שאצל מעיין השלוח בירושלם.</w:t>
      </w:r>
    </w:p>
    <w:p w:rsidR="00320F1D" w:rsidRPr="00BD7BF8" w:rsidRDefault="00320F1D" w:rsidP="00320F1D">
      <w:pPr>
        <w:tabs>
          <w:tab w:val="left" w:pos="7920"/>
        </w:tabs>
        <w:ind w:left="566" w:right="540"/>
        <w:jc w:val="both"/>
        <w:rPr>
          <w:sz w:val="22"/>
          <w:szCs w:val="22"/>
          <w:rtl/>
        </w:rPr>
      </w:pPr>
    </w:p>
    <w:p w:rsidR="00320F1D" w:rsidRPr="00BD7BF8" w:rsidRDefault="00320F1D" w:rsidP="00320F1D">
      <w:pPr>
        <w:tabs>
          <w:tab w:val="left" w:pos="7920"/>
          <w:tab w:val="left" w:pos="8100"/>
        </w:tabs>
        <w:ind w:left="566" w:right="540"/>
        <w:jc w:val="both"/>
        <w:rPr>
          <w:sz w:val="22"/>
          <w:szCs w:val="22"/>
          <w:rtl/>
        </w:rPr>
      </w:pPr>
      <w:r w:rsidRPr="00BD7BF8">
        <w:rPr>
          <w:rFonts w:hint="cs"/>
          <w:sz w:val="22"/>
          <w:szCs w:val="22"/>
          <w:rtl/>
        </w:rPr>
        <w:t xml:space="preserve">ר' ישראל ליפשיץ, היה אב"ד בכמה קהילות חשובות. פירושו יצא לאור לראשונה ע"י הרב המחבר  </w:t>
      </w:r>
      <w:proofErr w:type="spellStart"/>
      <w:r w:rsidRPr="00BD7BF8">
        <w:rPr>
          <w:rFonts w:hint="cs"/>
          <w:sz w:val="22"/>
          <w:szCs w:val="22"/>
          <w:rtl/>
        </w:rPr>
        <w:t>בדאנציג</w:t>
      </w:r>
      <w:proofErr w:type="spellEnd"/>
      <w:r w:rsidRPr="00BD7BF8">
        <w:rPr>
          <w:rFonts w:hint="cs"/>
          <w:sz w:val="22"/>
          <w:szCs w:val="22"/>
          <w:rtl/>
        </w:rPr>
        <w:t xml:space="preserve">,  בשנת  ה' תר"ג,  ושנית עם הרחבות הוספות וסכומים,  ע"י בן המחבר,   ר' ברוך יצחק ליפשיץ  </w:t>
      </w:r>
      <w:proofErr w:type="spellStart"/>
      <w:r w:rsidRPr="00BD7BF8">
        <w:rPr>
          <w:rFonts w:hint="cs"/>
          <w:sz w:val="22"/>
          <w:szCs w:val="22"/>
          <w:rtl/>
        </w:rPr>
        <w:t>בהמבורג</w:t>
      </w:r>
      <w:proofErr w:type="spellEnd"/>
      <w:r w:rsidRPr="00BD7BF8">
        <w:rPr>
          <w:rFonts w:hint="cs"/>
          <w:sz w:val="22"/>
          <w:szCs w:val="22"/>
          <w:rtl/>
        </w:rPr>
        <w:t xml:space="preserve"> בשנת </w:t>
      </w:r>
      <w:proofErr w:type="spellStart"/>
      <w:r w:rsidRPr="00BD7BF8">
        <w:rPr>
          <w:rFonts w:hint="cs"/>
          <w:sz w:val="22"/>
          <w:szCs w:val="22"/>
          <w:rtl/>
        </w:rPr>
        <w:t>תרכ"ז.מאז</w:t>
      </w:r>
      <w:proofErr w:type="spellEnd"/>
      <w:r w:rsidRPr="00BD7BF8">
        <w:rPr>
          <w:rFonts w:hint="cs"/>
          <w:sz w:val="22"/>
          <w:szCs w:val="22"/>
          <w:rtl/>
        </w:rPr>
        <w:t xml:space="preserve"> הודפסו עוד מהדורות רבות של פרוש זה..</w:t>
      </w:r>
    </w:p>
    <w:p w:rsidR="00320F1D" w:rsidRDefault="00320F1D" w:rsidP="00320F1D">
      <w:pPr>
        <w:pStyle w:val="a3"/>
        <w:ind w:left="566" w:right="900"/>
        <w:rPr>
          <w:rtl/>
        </w:rPr>
      </w:pPr>
    </w:p>
    <w:p w:rsidR="00320F1D" w:rsidRDefault="00320F1D" w:rsidP="00320F1D">
      <w:pPr>
        <w:pStyle w:val="a3"/>
        <w:ind w:left="566" w:right="540"/>
        <w:rPr>
          <w:rtl/>
        </w:rPr>
      </w:pPr>
    </w:p>
    <w:p w:rsidR="00320F1D" w:rsidRPr="00C922FE" w:rsidRDefault="00320F1D" w:rsidP="00320F1D">
      <w:pPr>
        <w:pStyle w:val="a3"/>
        <w:ind w:left="566" w:right="540"/>
        <w:rPr>
          <w:rFonts w:cs="Times New Roman"/>
          <w:rtl/>
        </w:rPr>
      </w:pPr>
      <w:r w:rsidRPr="00C922FE">
        <w:rPr>
          <w:rFonts w:cs="Times New Roman"/>
          <w:rtl/>
        </w:rPr>
        <w:t xml:space="preserve">קובץ משניות זה יקרא בשם 'נר יהודה' </w:t>
      </w:r>
      <w:proofErr w:type="spellStart"/>
      <w:r w:rsidRPr="00C922FE">
        <w:rPr>
          <w:rFonts w:cs="Times New Roman"/>
          <w:rtl/>
        </w:rPr>
        <w:t>לזכרון</w:t>
      </w:r>
      <w:proofErr w:type="spellEnd"/>
      <w:r w:rsidRPr="00C922FE">
        <w:rPr>
          <w:rFonts w:cs="Times New Roman"/>
          <w:rtl/>
        </w:rPr>
        <w:t xml:space="preserve"> נשמת נכדי בכורי  יהודה אבנר הי"ד  "ילד שעשועים נכרים בו, פרחי החכמה והיראה, עליו יהמו מעי .כי אחרי נתנו ה' לנו ביום ראשון ז' </w:t>
      </w:r>
      <w:proofErr w:type="spellStart"/>
      <w:r w:rsidRPr="00C922FE">
        <w:rPr>
          <w:rFonts w:cs="Times New Roman"/>
          <w:rtl/>
        </w:rPr>
        <w:t>מרחשון</w:t>
      </w:r>
      <w:proofErr w:type="spellEnd"/>
      <w:r w:rsidRPr="00C922FE">
        <w:rPr>
          <w:rFonts w:cs="Times New Roman"/>
          <w:rtl/>
        </w:rPr>
        <w:t xml:space="preserve"> תשמ"ג,  לקחו מאתנו בליל ש"ק פרשת שמות,  כ"ג טבת תשס"ג,  תנצב"ה </w:t>
      </w:r>
      <w:proofErr w:type="spellStart"/>
      <w:r w:rsidRPr="00C922FE">
        <w:rPr>
          <w:rFonts w:cs="Times New Roman"/>
          <w:rtl/>
        </w:rPr>
        <w:t>א"ס</w:t>
      </w:r>
      <w:proofErr w:type="spellEnd"/>
      <w:r w:rsidRPr="00C922FE">
        <w:rPr>
          <w:rFonts w:cs="Times New Roman"/>
          <w:rtl/>
        </w:rPr>
        <w:t>."</w:t>
      </w:r>
    </w:p>
    <w:p w:rsidR="00320F1D" w:rsidRPr="00C922FE" w:rsidRDefault="00320F1D" w:rsidP="00320F1D">
      <w:pPr>
        <w:pStyle w:val="a3"/>
        <w:ind w:left="566" w:right="540"/>
        <w:rPr>
          <w:rFonts w:cs="Times New Roman"/>
          <w:rtl/>
        </w:rPr>
      </w:pPr>
      <w:r w:rsidRPr="00C922FE">
        <w:rPr>
          <w:rFonts w:cs="Times New Roman"/>
          <w:rtl/>
        </w:rPr>
        <w:t xml:space="preserve">יהודה אבנר הי"ד למד בישיבת בית ועד לתורה בעתניאל </w:t>
      </w:r>
      <w:proofErr w:type="spellStart"/>
      <w:r w:rsidRPr="00C922FE">
        <w:rPr>
          <w:rFonts w:cs="Times New Roman"/>
          <w:rtl/>
        </w:rPr>
        <w:t>שב"עמק</w:t>
      </w:r>
      <w:proofErr w:type="spellEnd"/>
      <w:r w:rsidRPr="00C922FE">
        <w:rPr>
          <w:rFonts w:cs="Times New Roman"/>
          <w:rtl/>
        </w:rPr>
        <w:t xml:space="preserve"> חברון".</w:t>
      </w:r>
    </w:p>
    <w:p w:rsidR="00320F1D" w:rsidRPr="00C922FE" w:rsidRDefault="00320F1D" w:rsidP="00320F1D">
      <w:pPr>
        <w:pStyle w:val="a3"/>
        <w:ind w:left="566" w:right="540"/>
        <w:rPr>
          <w:rFonts w:cs="Times New Roman"/>
          <w:rtl/>
        </w:rPr>
      </w:pPr>
      <w:r w:rsidRPr="00C922FE">
        <w:rPr>
          <w:rFonts w:cs="Times New Roman"/>
          <w:rtl/>
        </w:rPr>
        <w:t>בליל ש"ק לס' "</w:t>
      </w:r>
      <w:proofErr w:type="spellStart"/>
      <w:r w:rsidRPr="00C922FE">
        <w:rPr>
          <w:rFonts w:cs="Times New Roman"/>
          <w:rtl/>
        </w:rPr>
        <w:t>ותרא</w:t>
      </w:r>
      <w:proofErr w:type="spellEnd"/>
      <w:r w:rsidRPr="00C922FE">
        <w:rPr>
          <w:rFonts w:cs="Times New Roman"/>
          <w:rtl/>
        </w:rPr>
        <w:t xml:space="preserve"> אותו כי טוב הוא ותצפנהו" "זמן </w:t>
      </w:r>
      <w:proofErr w:type="spellStart"/>
      <w:r w:rsidRPr="00C922FE">
        <w:rPr>
          <w:rFonts w:cs="Times New Roman"/>
          <w:rtl/>
        </w:rPr>
        <w:t>קדוש,ויקדש</w:t>
      </w:r>
      <w:proofErr w:type="spellEnd"/>
      <w:r w:rsidRPr="00C922FE">
        <w:rPr>
          <w:rFonts w:cs="Times New Roman"/>
          <w:rtl/>
        </w:rPr>
        <w:t xml:space="preserve"> ויקרא, ולא הניחוהו בחיים לגמרה." פרצו שני מרצחים ישמעאלים ימ"ש לישיבה ורצחו אותו ועוד שלושה בחורים יקרים הי"ד.</w:t>
      </w:r>
    </w:p>
    <w:p w:rsidR="00320F1D" w:rsidRPr="00C922FE" w:rsidRDefault="00320F1D" w:rsidP="00320F1D">
      <w:pPr>
        <w:pStyle w:val="a3"/>
        <w:tabs>
          <w:tab w:val="left" w:pos="7766"/>
        </w:tabs>
        <w:ind w:left="566" w:right="900" w:hanging="26"/>
        <w:rPr>
          <w:rFonts w:cs="Times New Roman"/>
          <w:sz w:val="28"/>
          <w:szCs w:val="28"/>
          <w:rtl/>
        </w:rPr>
      </w:pPr>
    </w:p>
    <w:p w:rsidR="00320F1D" w:rsidRPr="00C922FE" w:rsidRDefault="00320F1D" w:rsidP="00320F1D">
      <w:pPr>
        <w:pStyle w:val="a3"/>
        <w:tabs>
          <w:tab w:val="left" w:pos="7766"/>
        </w:tabs>
        <w:ind w:left="566" w:right="900" w:hanging="26"/>
        <w:rPr>
          <w:rFonts w:cs="Times New Roman"/>
          <w:rtl/>
        </w:rPr>
      </w:pPr>
      <w:r w:rsidRPr="00C922FE">
        <w:rPr>
          <w:rFonts w:cs="Times New Roman"/>
          <w:rtl/>
        </w:rPr>
        <w:t xml:space="preserve">לזכרו </w:t>
      </w:r>
      <w:proofErr w:type="spellStart"/>
      <w:r w:rsidRPr="00C922FE">
        <w:rPr>
          <w:rFonts w:cs="Times New Roman"/>
          <w:rtl/>
        </w:rPr>
        <w:t>ולעלוי</w:t>
      </w:r>
      <w:proofErr w:type="spellEnd"/>
      <w:r w:rsidRPr="00C922FE">
        <w:rPr>
          <w:rFonts w:cs="Times New Roman"/>
          <w:rtl/>
        </w:rPr>
        <w:t xml:space="preserve"> נשמתו חיברתי את החוברת הזו.</w:t>
      </w:r>
    </w:p>
    <w:p w:rsidR="00320F1D" w:rsidRPr="00C922FE" w:rsidRDefault="00320F1D" w:rsidP="00320F1D">
      <w:pPr>
        <w:pStyle w:val="a3"/>
        <w:tabs>
          <w:tab w:val="left" w:pos="7766"/>
        </w:tabs>
        <w:ind w:left="566" w:right="900" w:hanging="26"/>
        <w:rPr>
          <w:rFonts w:cs="Times New Roman"/>
          <w:rtl/>
        </w:rPr>
      </w:pPr>
    </w:p>
    <w:p w:rsidR="00320F1D" w:rsidRPr="00C922FE" w:rsidRDefault="00320F1D" w:rsidP="00320F1D">
      <w:pPr>
        <w:pStyle w:val="a3"/>
        <w:tabs>
          <w:tab w:val="left" w:pos="7740"/>
          <w:tab w:val="left" w:pos="7766"/>
        </w:tabs>
        <w:ind w:left="566" w:right="540" w:hanging="26"/>
        <w:rPr>
          <w:rFonts w:cs="Times New Roman"/>
          <w:rtl/>
        </w:rPr>
      </w:pPr>
      <w:r w:rsidRPr="00C922FE">
        <w:rPr>
          <w:rFonts w:cs="Times New Roman"/>
          <w:rtl/>
        </w:rPr>
        <w:t xml:space="preserve">אסיים בתפילת ר' </w:t>
      </w:r>
      <w:proofErr w:type="spellStart"/>
      <w:r w:rsidRPr="00C922FE">
        <w:rPr>
          <w:rFonts w:cs="Times New Roman"/>
          <w:rtl/>
        </w:rPr>
        <w:t>נחוניא</w:t>
      </w:r>
      <w:proofErr w:type="spellEnd"/>
      <w:r w:rsidRPr="00C922FE">
        <w:rPr>
          <w:rFonts w:cs="Times New Roman"/>
          <w:rtl/>
        </w:rPr>
        <w:t xml:space="preserve"> בן הקנה " יהי רצון שלא יארע דבר תקלה על ידי, ולא אכשל בדבר הלכה, וישמחו בי חברי ... ואשמח בהם".</w:t>
      </w:r>
    </w:p>
    <w:p w:rsidR="00320F1D" w:rsidRDefault="00320F1D" w:rsidP="00320F1D">
      <w:pPr>
        <w:pStyle w:val="a3"/>
        <w:tabs>
          <w:tab w:val="left" w:pos="7766"/>
        </w:tabs>
        <w:ind w:left="566" w:right="540"/>
        <w:rPr>
          <w:sz w:val="22"/>
          <w:szCs w:val="22"/>
          <w:rtl/>
        </w:rPr>
      </w:pPr>
    </w:p>
    <w:p w:rsidR="00320F1D" w:rsidRPr="00937230" w:rsidRDefault="00320F1D" w:rsidP="005A1946">
      <w:pPr>
        <w:pStyle w:val="a3"/>
        <w:tabs>
          <w:tab w:val="left" w:pos="7766"/>
        </w:tabs>
        <w:ind w:left="566" w:right="540"/>
        <w:jc w:val="center"/>
        <w:rPr>
          <w:rFonts w:cs="Times New Roman"/>
          <w:sz w:val="22"/>
          <w:szCs w:val="22"/>
          <w:rtl/>
        </w:rPr>
      </w:pPr>
      <w:r w:rsidRPr="00937230">
        <w:rPr>
          <w:rFonts w:cs="Times New Roman"/>
          <w:sz w:val="22"/>
          <w:szCs w:val="22"/>
          <w:rtl/>
        </w:rPr>
        <w:t xml:space="preserve">"שגיאות מי יבין מנסתרות נקני" הלכות </w:t>
      </w:r>
      <w:r w:rsidR="005A1946">
        <w:rPr>
          <w:rFonts w:cs="Times New Roman" w:hint="cs"/>
          <w:sz w:val="22"/>
          <w:szCs w:val="22"/>
          <w:rtl/>
        </w:rPr>
        <w:t xml:space="preserve">הן </w:t>
      </w:r>
      <w:r w:rsidRPr="00937230">
        <w:rPr>
          <w:rFonts w:cs="Times New Roman"/>
          <w:sz w:val="22"/>
          <w:szCs w:val="22"/>
          <w:rtl/>
        </w:rPr>
        <w:t xml:space="preserve">כהררים התלויים בשערה, ומכיר אני את עצמי </w:t>
      </w:r>
      <w:proofErr w:type="spellStart"/>
      <w:r w:rsidRPr="00937230">
        <w:rPr>
          <w:rFonts w:cs="Times New Roman"/>
          <w:sz w:val="22"/>
          <w:szCs w:val="22"/>
          <w:rtl/>
        </w:rPr>
        <w:t>שבודאי</w:t>
      </w:r>
      <w:proofErr w:type="spellEnd"/>
      <w:r w:rsidRPr="00937230">
        <w:rPr>
          <w:rFonts w:cs="Times New Roman"/>
          <w:sz w:val="22"/>
          <w:szCs w:val="22"/>
          <w:rtl/>
        </w:rPr>
        <w:t xml:space="preserve"> לא עמדתי על כל פרטיהם ודקדוקיהם של כל המשניות האלו, לכן אבקש מכל מי שימצא דבר מה </w:t>
      </w:r>
      <w:proofErr w:type="spellStart"/>
      <w:r w:rsidRPr="00937230">
        <w:rPr>
          <w:rFonts w:cs="Times New Roman"/>
          <w:sz w:val="22"/>
          <w:szCs w:val="22"/>
          <w:rtl/>
        </w:rPr>
        <w:t>שיאירני</w:t>
      </w:r>
      <w:proofErr w:type="spellEnd"/>
      <w:r w:rsidRPr="00937230">
        <w:rPr>
          <w:rFonts w:cs="Times New Roman"/>
          <w:sz w:val="22"/>
          <w:szCs w:val="22"/>
          <w:rtl/>
        </w:rPr>
        <w:t xml:space="preserve"> ויעיר לי, על מנת לתקן את המעוות.</w:t>
      </w:r>
    </w:p>
    <w:p w:rsidR="00320F1D" w:rsidRDefault="00320F1D" w:rsidP="00320F1D">
      <w:pPr>
        <w:pStyle w:val="a3"/>
        <w:tabs>
          <w:tab w:val="left" w:pos="7766"/>
        </w:tabs>
        <w:ind w:left="566" w:right="900"/>
        <w:rPr>
          <w:sz w:val="28"/>
          <w:szCs w:val="28"/>
          <w:rtl/>
        </w:rPr>
      </w:pPr>
    </w:p>
    <w:p w:rsidR="002A31F7" w:rsidRPr="00F978B9" w:rsidRDefault="002A31F7" w:rsidP="00320F1D">
      <w:pPr>
        <w:pStyle w:val="a3"/>
        <w:tabs>
          <w:tab w:val="left" w:pos="7766"/>
        </w:tabs>
        <w:ind w:left="566" w:right="900"/>
        <w:rPr>
          <w:sz w:val="22"/>
          <w:szCs w:val="22"/>
          <w:rtl/>
        </w:rPr>
      </w:pPr>
      <w:r w:rsidRPr="00F978B9">
        <w:rPr>
          <w:rFonts w:hint="cs"/>
          <w:sz w:val="22"/>
          <w:szCs w:val="22"/>
          <w:rtl/>
        </w:rPr>
        <w:t>"ברכות אביך גברו" תודה וברכה לבני הרב בנימין שיח' שעבר על החוברת, העיר הערות חשובות והוסיף וציין מקורות בכל אשר יפנה יצליח</w:t>
      </w:r>
      <w:r w:rsidR="00745993" w:rsidRPr="00F978B9">
        <w:rPr>
          <w:rFonts w:hint="cs"/>
          <w:sz w:val="22"/>
          <w:szCs w:val="22"/>
          <w:rtl/>
        </w:rPr>
        <w:t>.</w:t>
      </w:r>
    </w:p>
    <w:p w:rsidR="00320F1D" w:rsidRDefault="00320F1D" w:rsidP="00320F1D">
      <w:pPr>
        <w:pStyle w:val="a3"/>
        <w:tabs>
          <w:tab w:val="left" w:pos="7766"/>
        </w:tabs>
        <w:ind w:left="566" w:right="900"/>
        <w:jc w:val="center"/>
        <w:rPr>
          <w:sz w:val="28"/>
          <w:szCs w:val="28"/>
          <w:rtl/>
        </w:rPr>
      </w:pPr>
    </w:p>
    <w:p w:rsidR="002A31F7" w:rsidRDefault="002A31F7" w:rsidP="00320F1D">
      <w:pPr>
        <w:pStyle w:val="a3"/>
        <w:tabs>
          <w:tab w:val="left" w:pos="7766"/>
        </w:tabs>
        <w:ind w:left="566" w:right="900"/>
        <w:jc w:val="center"/>
        <w:rPr>
          <w:sz w:val="28"/>
          <w:szCs w:val="28"/>
          <w:rtl/>
        </w:rPr>
      </w:pPr>
    </w:p>
    <w:p w:rsidR="00320F1D" w:rsidRPr="00937230" w:rsidRDefault="00320F1D" w:rsidP="00320F1D">
      <w:pPr>
        <w:pStyle w:val="a3"/>
        <w:tabs>
          <w:tab w:val="left" w:pos="7766"/>
        </w:tabs>
        <w:ind w:right="426" w:firstLine="522"/>
        <w:jc w:val="center"/>
        <w:rPr>
          <w:rFonts w:cs="Times New Roman"/>
          <w:sz w:val="28"/>
          <w:szCs w:val="28"/>
          <w:rtl/>
        </w:rPr>
      </w:pPr>
      <w:r w:rsidRPr="00937230">
        <w:rPr>
          <w:rFonts w:cs="Times New Roman"/>
          <w:sz w:val="28"/>
          <w:szCs w:val="28"/>
          <w:rtl/>
        </w:rPr>
        <w:t>ויהיו נא לרצון תורתנו ותפילתנו בעבור נשמת</w:t>
      </w:r>
    </w:p>
    <w:p w:rsidR="00320F1D" w:rsidRPr="00937230" w:rsidRDefault="00320F1D" w:rsidP="00320F1D">
      <w:pPr>
        <w:pStyle w:val="a3"/>
        <w:tabs>
          <w:tab w:val="left" w:pos="7766"/>
        </w:tabs>
        <w:ind w:left="566" w:right="426"/>
        <w:jc w:val="center"/>
        <w:rPr>
          <w:rFonts w:cs="Times New Roman"/>
          <w:sz w:val="28"/>
          <w:szCs w:val="28"/>
          <w:rtl/>
        </w:rPr>
      </w:pPr>
      <w:proofErr w:type="spellStart"/>
      <w:r w:rsidRPr="00937230">
        <w:rPr>
          <w:rFonts w:cs="Times New Roman"/>
          <w:sz w:val="28"/>
          <w:szCs w:val="28"/>
          <w:rtl/>
        </w:rPr>
        <w:t>הק</w:t>
      </w:r>
      <w:proofErr w:type="spellEnd"/>
      <w:r w:rsidRPr="00937230">
        <w:rPr>
          <w:rFonts w:cs="Times New Roman"/>
          <w:sz w:val="28"/>
          <w:szCs w:val="28"/>
          <w:rtl/>
        </w:rPr>
        <w:t>' יהודה אבנר הי"ד</w:t>
      </w:r>
    </w:p>
    <w:p w:rsidR="00320F1D" w:rsidRPr="00937230" w:rsidRDefault="00320F1D" w:rsidP="00320F1D">
      <w:pPr>
        <w:pStyle w:val="a3"/>
        <w:tabs>
          <w:tab w:val="left" w:pos="7766"/>
        </w:tabs>
        <w:ind w:left="566" w:right="426"/>
        <w:jc w:val="center"/>
        <w:rPr>
          <w:rFonts w:cs="Times New Roman"/>
          <w:sz w:val="28"/>
          <w:szCs w:val="28"/>
          <w:rtl/>
        </w:rPr>
      </w:pPr>
      <w:r w:rsidRPr="00937230">
        <w:rPr>
          <w:rFonts w:cs="Times New Roman"/>
          <w:sz w:val="28"/>
          <w:szCs w:val="28"/>
          <w:rtl/>
        </w:rPr>
        <w:t>בן ר' צבי הלוי ואביגיל במברגר שיח'.</w:t>
      </w:r>
    </w:p>
    <w:p w:rsidR="00320F1D" w:rsidRDefault="00320F1D" w:rsidP="00320F1D">
      <w:pPr>
        <w:pStyle w:val="a3"/>
        <w:ind w:left="566" w:right="900"/>
        <w:rPr>
          <w:sz w:val="28"/>
          <w:szCs w:val="28"/>
          <w:rtl/>
        </w:rPr>
      </w:pPr>
    </w:p>
    <w:p w:rsidR="00320F1D" w:rsidRDefault="00320F1D" w:rsidP="00320F1D">
      <w:pPr>
        <w:tabs>
          <w:tab w:val="left" w:pos="26"/>
        </w:tabs>
        <w:ind w:firstLine="607"/>
        <w:jc w:val="center"/>
        <w:rPr>
          <w:sz w:val="22"/>
          <w:szCs w:val="22"/>
          <w:rtl/>
        </w:rPr>
      </w:pPr>
      <w:r>
        <w:rPr>
          <w:rFonts w:hint="cs"/>
          <w:sz w:val="22"/>
          <w:szCs w:val="22"/>
          <w:rtl/>
        </w:rPr>
        <w:t>המובאות ברובן, הועתקו מ"תקליטור תורני" ומתקליטור "</w:t>
      </w:r>
      <w:proofErr w:type="spellStart"/>
      <w:r>
        <w:rPr>
          <w:rFonts w:hint="cs"/>
          <w:sz w:val="22"/>
          <w:szCs w:val="22"/>
          <w:rtl/>
        </w:rPr>
        <w:t>הספריה</w:t>
      </w:r>
      <w:proofErr w:type="spellEnd"/>
      <w:r>
        <w:rPr>
          <w:rFonts w:hint="cs"/>
          <w:sz w:val="22"/>
          <w:szCs w:val="22"/>
          <w:rtl/>
        </w:rPr>
        <w:t xml:space="preserve"> היהודית הממוחשבת".</w:t>
      </w:r>
    </w:p>
    <w:p w:rsidR="00320F1D" w:rsidRDefault="00320F1D" w:rsidP="00320F1D">
      <w:pPr>
        <w:tabs>
          <w:tab w:val="left" w:pos="26"/>
        </w:tabs>
        <w:ind w:firstLine="607"/>
        <w:jc w:val="center"/>
        <w:rPr>
          <w:sz w:val="22"/>
          <w:szCs w:val="22"/>
          <w:rtl/>
        </w:rPr>
      </w:pPr>
      <w:r>
        <w:rPr>
          <w:rFonts w:hint="cs"/>
          <w:sz w:val="22"/>
          <w:szCs w:val="22"/>
          <w:rtl/>
        </w:rPr>
        <w:t>נדפס בסיוע המועצה הדתית קרני שומרון</w:t>
      </w: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r>
        <w:rPr>
          <w:rFonts w:hint="cs"/>
          <w:sz w:val="22"/>
          <w:szCs w:val="22"/>
          <w:rtl/>
        </w:rPr>
        <w:t>טבת תשע"ז</w:t>
      </w:r>
    </w:p>
    <w:p w:rsidR="00320F1D" w:rsidRPr="0007230E" w:rsidRDefault="00320F1D" w:rsidP="00320F1D">
      <w:pPr>
        <w:autoSpaceDE w:val="0"/>
        <w:autoSpaceDN w:val="0"/>
        <w:adjustRightInd w:val="0"/>
        <w:jc w:val="both"/>
        <w:rPr>
          <w:rFonts w:cs="Narkisim"/>
          <w:sz w:val="20"/>
          <w:rtl/>
          <w:lang w:eastAsia="en-US"/>
        </w:rPr>
      </w:pPr>
    </w:p>
    <w:p w:rsidR="00320F1D" w:rsidRDefault="00320F1D" w:rsidP="00320F1D">
      <w:pPr>
        <w:autoSpaceDE w:val="0"/>
        <w:autoSpaceDN w:val="0"/>
        <w:adjustRightInd w:val="0"/>
        <w:jc w:val="both"/>
        <w:rPr>
          <w:sz w:val="28"/>
          <w:szCs w:val="28"/>
          <w:u w:val="single"/>
          <w:rtl/>
          <w:lang w:eastAsia="en-US"/>
        </w:rPr>
      </w:pPr>
    </w:p>
    <w:p w:rsidR="00FE7DB9" w:rsidRDefault="00FE7DB9" w:rsidP="00FE7DB9">
      <w:pPr>
        <w:autoSpaceDE w:val="0"/>
        <w:autoSpaceDN w:val="0"/>
        <w:adjustRightInd w:val="0"/>
        <w:jc w:val="both"/>
        <w:rPr>
          <w:rFonts w:cs="Narkisim" w:hint="cs"/>
          <w:sz w:val="20"/>
          <w:rtl/>
          <w:lang w:eastAsia="en-US"/>
        </w:rPr>
      </w:pPr>
    </w:p>
    <w:p w:rsidR="00FE7DB9" w:rsidRPr="00A12435" w:rsidRDefault="00FE7DB9" w:rsidP="00FE7DB9">
      <w:pPr>
        <w:autoSpaceDE w:val="0"/>
        <w:autoSpaceDN w:val="0"/>
        <w:adjustRightInd w:val="0"/>
        <w:jc w:val="center"/>
        <w:rPr>
          <w:rFonts w:cs="Guttman Vilna"/>
          <w:sz w:val="32"/>
          <w:szCs w:val="32"/>
          <w:rtl/>
          <w:lang w:eastAsia="en-US"/>
        </w:rPr>
      </w:pPr>
      <w:r>
        <w:rPr>
          <w:rFonts w:cs="Guttman Vilna" w:hint="cs"/>
          <w:sz w:val="32"/>
          <w:szCs w:val="32"/>
          <w:rtl/>
          <w:lang w:eastAsia="en-US"/>
        </w:rPr>
        <w:t>מ ס כ ת   נ ד ר י ם</w:t>
      </w:r>
    </w:p>
    <w:p w:rsidR="00FE7DB9" w:rsidRDefault="00FE7DB9" w:rsidP="00FE7DB9">
      <w:pPr>
        <w:autoSpaceDE w:val="0"/>
        <w:autoSpaceDN w:val="0"/>
        <w:adjustRightInd w:val="0"/>
        <w:jc w:val="both"/>
        <w:rPr>
          <w:rFonts w:cs="Narkisim"/>
          <w:sz w:val="20"/>
          <w:rtl/>
          <w:lang w:eastAsia="en-US"/>
        </w:rPr>
      </w:pPr>
    </w:p>
    <w:p w:rsidR="00FE7DB9" w:rsidRDefault="00FE7DB9" w:rsidP="00FE7DB9">
      <w:pPr>
        <w:autoSpaceDE w:val="0"/>
        <w:autoSpaceDN w:val="0"/>
        <w:adjustRightInd w:val="0"/>
        <w:jc w:val="both"/>
        <w:rPr>
          <w:rFonts w:cs="Narkisim"/>
          <w:sz w:val="20"/>
          <w:rtl/>
          <w:lang w:eastAsia="en-US"/>
        </w:rPr>
      </w:pPr>
    </w:p>
    <w:p w:rsidR="00FE7DB9" w:rsidRDefault="00FE7DB9" w:rsidP="00FE7DB9">
      <w:pPr>
        <w:autoSpaceDE w:val="0"/>
        <w:autoSpaceDN w:val="0"/>
        <w:adjustRightInd w:val="0"/>
        <w:jc w:val="both"/>
        <w:rPr>
          <w:sz w:val="28"/>
          <w:szCs w:val="28"/>
          <w:u w:val="single"/>
          <w:rtl/>
          <w:lang w:eastAsia="en-US"/>
        </w:rPr>
      </w:pPr>
      <w:r>
        <w:rPr>
          <w:rFonts w:hint="cs"/>
          <w:sz w:val="28"/>
          <w:szCs w:val="28"/>
          <w:u w:val="single"/>
          <w:rtl/>
          <w:lang w:eastAsia="en-US"/>
        </w:rPr>
        <w:t xml:space="preserve">משנה מסכת נדרים פרק ג' משנה א'. </w:t>
      </w:r>
    </w:p>
    <w:p w:rsidR="00FE7DB9" w:rsidRPr="00FE7DB9" w:rsidRDefault="00FE7DB9" w:rsidP="00FE7DB9">
      <w:pPr>
        <w:pStyle w:val="a3"/>
        <w:rPr>
          <w:rFonts w:cs="Narkisim" w:hint="cs"/>
          <w:sz w:val="28"/>
          <w:szCs w:val="28"/>
          <w:rtl/>
        </w:rPr>
      </w:pPr>
      <w:r w:rsidRPr="00FE7DB9">
        <w:rPr>
          <w:rFonts w:cs="Narkisim" w:hint="cs"/>
          <w:sz w:val="28"/>
          <w:szCs w:val="28"/>
          <w:rtl/>
        </w:rPr>
        <w:t xml:space="preserve">אַרְבָּעָה נְדָרִים הִתִּירוּ חֲכָמִים, נִדְרֵי </w:t>
      </w:r>
      <w:proofErr w:type="spellStart"/>
      <w:r w:rsidRPr="00FE7DB9">
        <w:rPr>
          <w:rFonts w:cs="Narkisim" w:hint="cs"/>
          <w:sz w:val="28"/>
          <w:szCs w:val="28"/>
          <w:rtl/>
        </w:rPr>
        <w:t>זֵרוּזִין</w:t>
      </w:r>
      <w:proofErr w:type="spellEnd"/>
      <w:r w:rsidRPr="00FE7DB9">
        <w:rPr>
          <w:rFonts w:cs="Narkisim" w:hint="cs"/>
          <w:sz w:val="28"/>
          <w:szCs w:val="28"/>
          <w:rtl/>
        </w:rPr>
        <w:t xml:space="preserve">, וְנִדְרֵי הֲבַאי, וְנִדְרֵי שְׁגָגוֹת, וְנִדְרֵי אֹנָסִים. נִדְרֵי </w:t>
      </w:r>
      <w:proofErr w:type="spellStart"/>
      <w:r w:rsidRPr="00FE7DB9">
        <w:rPr>
          <w:rFonts w:cs="Narkisim" w:hint="cs"/>
          <w:sz w:val="28"/>
          <w:szCs w:val="28"/>
          <w:rtl/>
        </w:rPr>
        <w:t>זֵרוּזִין</w:t>
      </w:r>
      <w:proofErr w:type="spellEnd"/>
      <w:r w:rsidRPr="00FE7DB9">
        <w:rPr>
          <w:rFonts w:cs="Narkisim" w:hint="cs"/>
          <w:sz w:val="28"/>
          <w:szCs w:val="28"/>
          <w:rtl/>
        </w:rPr>
        <w:t xml:space="preserve"> כֵּיצַד, הָיָה מוֹכֵר חֵפֶץ וְאָמַר קוֹנָם שֶׁאֵינִי פוֹחֵת לְךָ מִן הַסֶּלַע, וְהַלָּה אוֹמֵר קוֹנָם שֶׁאֵינִי מוֹסִיף לְךָ עַל הַשֶּׁקֶל, </w:t>
      </w:r>
      <w:r w:rsidRPr="00FE7DB9">
        <w:rPr>
          <w:rFonts w:cs="Guttman Vilna" w:hint="cs"/>
          <w:sz w:val="28"/>
          <w:szCs w:val="28"/>
          <w:rtl/>
        </w:rPr>
        <w:t xml:space="preserve">שְׁנֵיהֶן </w:t>
      </w:r>
      <w:proofErr w:type="spellStart"/>
      <w:r w:rsidRPr="00FE7DB9">
        <w:rPr>
          <w:rFonts w:cs="Guttman Vilna" w:hint="cs"/>
          <w:sz w:val="28"/>
          <w:szCs w:val="28"/>
          <w:rtl/>
        </w:rPr>
        <w:t>רוֹצִין</w:t>
      </w:r>
      <w:proofErr w:type="spellEnd"/>
      <w:r w:rsidRPr="00FE7DB9">
        <w:rPr>
          <w:rFonts w:cs="Guttman Vilna" w:hint="cs"/>
          <w:sz w:val="28"/>
          <w:szCs w:val="28"/>
          <w:rtl/>
        </w:rPr>
        <w:t xml:space="preserve"> בִּשְׁלֹשָׁה </w:t>
      </w:r>
      <w:proofErr w:type="spellStart"/>
      <w:r w:rsidRPr="00FE7DB9">
        <w:rPr>
          <w:rFonts w:cs="Guttman Vilna" w:hint="cs"/>
          <w:sz w:val="28"/>
          <w:szCs w:val="28"/>
          <w:rtl/>
        </w:rPr>
        <w:t>דִינָרִין</w:t>
      </w:r>
      <w:proofErr w:type="spellEnd"/>
      <w:r w:rsidRPr="00FE7DB9">
        <w:rPr>
          <w:rFonts w:cs="Narkisim" w:hint="cs"/>
          <w:sz w:val="28"/>
          <w:szCs w:val="28"/>
          <w:rtl/>
        </w:rPr>
        <w:t>. רַבִּי אֱלִיעֶזֶר בֶּן יַעֲקֹב אוֹמֵר, אַף הָרוֹצֶה לְהַדִּיר אֶת חֲבֵרוֹ שֶׁיֹּאכַל אֶצְלוֹ, אוֹמֵר, כָּל נֶדֶר שֶׁאֲנִי עָתִיד לִדּוֹר הוּא בָטֵל, וּבִלְבַד שֶׁיְּהֵא זָכוּר בִּשְׁעַת הַנֶּדֶר:</w:t>
      </w:r>
    </w:p>
    <w:p w:rsidR="00FE7DB9" w:rsidRDefault="00FE7DB9" w:rsidP="00FE7DB9">
      <w:pPr>
        <w:jc w:val="both"/>
        <w:rPr>
          <w:rFonts w:hint="cs"/>
          <w:rtl/>
        </w:rPr>
      </w:pPr>
    </w:p>
    <w:p w:rsidR="00FE7DB9" w:rsidRDefault="00FE7DB9" w:rsidP="00FE7DB9">
      <w:pPr>
        <w:autoSpaceDE w:val="0"/>
        <w:autoSpaceDN w:val="0"/>
        <w:adjustRightInd w:val="0"/>
        <w:jc w:val="both"/>
        <w:rPr>
          <w:rFonts w:hint="cs"/>
          <w:sz w:val="20"/>
          <w:rtl/>
          <w:lang w:eastAsia="en-US"/>
        </w:rPr>
      </w:pPr>
      <w:r>
        <w:rPr>
          <w:rFonts w:hint="cs"/>
          <w:sz w:val="20"/>
          <w:u w:val="single"/>
          <w:rtl/>
          <w:lang w:eastAsia="en-US"/>
        </w:rPr>
        <w:t>רע"ב</w:t>
      </w:r>
      <w:r>
        <w:rPr>
          <w:rFonts w:hint="cs"/>
          <w:sz w:val="20"/>
          <w:rtl/>
          <w:lang w:eastAsia="en-US"/>
        </w:rPr>
        <w:t xml:space="preserve">:  שניהם רוצים בשלשה דינרים - ולא היה בלבם לשם נדר, אלא המוכר נדר לזרז הלוקח שיוסיף דמים, וכן הלוקח כדי שיפחות המוכר בדמי המקח, הלכך לא הוי נדר. ואע"ג </w:t>
      </w:r>
      <w:proofErr w:type="spellStart"/>
      <w:r>
        <w:rPr>
          <w:rFonts w:hint="cs"/>
          <w:sz w:val="20"/>
          <w:rtl/>
          <w:lang w:eastAsia="en-US"/>
        </w:rPr>
        <w:t>דדברים</w:t>
      </w:r>
      <w:proofErr w:type="spellEnd"/>
      <w:r>
        <w:rPr>
          <w:rFonts w:hint="cs"/>
          <w:sz w:val="20"/>
          <w:rtl/>
          <w:lang w:eastAsia="en-US"/>
        </w:rPr>
        <w:t xml:space="preserve"> שבלב אינם דברים, </w:t>
      </w:r>
      <w:proofErr w:type="spellStart"/>
      <w:r>
        <w:rPr>
          <w:rFonts w:hint="cs"/>
          <w:sz w:val="20"/>
          <w:rtl/>
          <w:lang w:eastAsia="en-US"/>
        </w:rPr>
        <w:t>היכא</w:t>
      </w:r>
      <w:proofErr w:type="spellEnd"/>
      <w:r>
        <w:rPr>
          <w:rFonts w:hint="cs"/>
          <w:sz w:val="20"/>
          <w:rtl/>
          <w:lang w:eastAsia="en-US"/>
        </w:rPr>
        <w:t xml:space="preserve"> </w:t>
      </w:r>
      <w:proofErr w:type="spellStart"/>
      <w:r>
        <w:rPr>
          <w:rFonts w:hint="cs"/>
          <w:sz w:val="20"/>
          <w:rtl/>
          <w:lang w:eastAsia="en-US"/>
        </w:rPr>
        <w:t>דמוכחא</w:t>
      </w:r>
      <w:proofErr w:type="spellEnd"/>
      <w:r>
        <w:rPr>
          <w:rFonts w:hint="cs"/>
          <w:sz w:val="20"/>
          <w:rtl/>
          <w:lang w:eastAsia="en-US"/>
        </w:rPr>
        <w:t xml:space="preserve"> </w:t>
      </w:r>
      <w:proofErr w:type="spellStart"/>
      <w:r>
        <w:rPr>
          <w:rFonts w:hint="cs"/>
          <w:sz w:val="20"/>
          <w:rtl/>
          <w:lang w:eastAsia="en-US"/>
        </w:rPr>
        <w:t>מלתא</w:t>
      </w:r>
      <w:proofErr w:type="spellEnd"/>
      <w:r>
        <w:rPr>
          <w:rFonts w:hint="cs"/>
          <w:sz w:val="20"/>
          <w:rtl/>
          <w:lang w:eastAsia="en-US"/>
        </w:rPr>
        <w:t xml:space="preserve"> כי הכא שכן דרך כל </w:t>
      </w:r>
      <w:proofErr w:type="spellStart"/>
      <w:r>
        <w:rPr>
          <w:rFonts w:hint="cs"/>
          <w:sz w:val="20"/>
          <w:rtl/>
          <w:lang w:eastAsia="en-US"/>
        </w:rPr>
        <w:t>מוכרין</w:t>
      </w:r>
      <w:proofErr w:type="spellEnd"/>
      <w:r>
        <w:rPr>
          <w:rFonts w:hint="cs"/>
          <w:sz w:val="20"/>
          <w:rtl/>
          <w:lang w:eastAsia="en-US"/>
        </w:rPr>
        <w:t xml:space="preserve"> </w:t>
      </w:r>
      <w:proofErr w:type="spellStart"/>
      <w:r>
        <w:rPr>
          <w:rFonts w:hint="cs"/>
          <w:sz w:val="20"/>
          <w:rtl/>
          <w:lang w:eastAsia="en-US"/>
        </w:rPr>
        <w:t>ולוקחין</w:t>
      </w:r>
      <w:proofErr w:type="spellEnd"/>
      <w:r>
        <w:rPr>
          <w:rFonts w:hint="cs"/>
          <w:sz w:val="20"/>
          <w:rtl/>
          <w:lang w:eastAsia="en-US"/>
        </w:rPr>
        <w:t xml:space="preserve"> לעשות כן, </w:t>
      </w:r>
      <w:proofErr w:type="spellStart"/>
      <w:r>
        <w:rPr>
          <w:rFonts w:hint="cs"/>
          <w:sz w:val="20"/>
          <w:rtl/>
          <w:lang w:eastAsia="en-US"/>
        </w:rPr>
        <w:t>אזלינן</w:t>
      </w:r>
      <w:proofErr w:type="spellEnd"/>
      <w:r>
        <w:rPr>
          <w:rFonts w:hint="cs"/>
          <w:sz w:val="20"/>
          <w:rtl/>
          <w:lang w:eastAsia="en-US"/>
        </w:rPr>
        <w:t xml:space="preserve"> בתר דברים שבלב:</w:t>
      </w:r>
    </w:p>
    <w:p w:rsidR="00FE7DB9" w:rsidRDefault="00FE7DB9" w:rsidP="00FE7DB9">
      <w:pPr>
        <w:autoSpaceDE w:val="0"/>
        <w:autoSpaceDN w:val="0"/>
        <w:adjustRightInd w:val="0"/>
        <w:jc w:val="both"/>
        <w:rPr>
          <w:rFonts w:hint="cs"/>
          <w:sz w:val="20"/>
          <w:rtl/>
          <w:lang w:eastAsia="en-US"/>
        </w:rPr>
      </w:pPr>
    </w:p>
    <w:p w:rsidR="00FE7DB9" w:rsidRDefault="00FE7DB9" w:rsidP="00FE7DB9">
      <w:pPr>
        <w:autoSpaceDE w:val="0"/>
        <w:autoSpaceDN w:val="0"/>
        <w:adjustRightInd w:val="0"/>
        <w:jc w:val="both"/>
        <w:rPr>
          <w:rFonts w:hint="cs"/>
          <w:rtl/>
          <w:lang w:eastAsia="en-US"/>
        </w:rPr>
      </w:pPr>
      <w:proofErr w:type="spellStart"/>
      <w:r>
        <w:rPr>
          <w:rFonts w:hint="cs"/>
          <w:u w:val="single"/>
          <w:rtl/>
          <w:lang w:eastAsia="en-US"/>
        </w:rPr>
        <w:t>תפא"י</w:t>
      </w:r>
      <w:proofErr w:type="spellEnd"/>
      <w:r>
        <w:rPr>
          <w:rFonts w:hint="cs"/>
          <w:u w:val="single"/>
          <w:rtl/>
          <w:lang w:eastAsia="en-US"/>
        </w:rPr>
        <w:t>:</w:t>
      </w:r>
      <w:r>
        <w:rPr>
          <w:rFonts w:hint="cs"/>
          <w:rtl/>
          <w:lang w:eastAsia="en-US"/>
        </w:rPr>
        <w:t xml:space="preserve">  (ח) שניהן </w:t>
      </w:r>
      <w:proofErr w:type="spellStart"/>
      <w:r>
        <w:rPr>
          <w:rFonts w:hint="cs"/>
          <w:rtl/>
          <w:lang w:eastAsia="en-US"/>
        </w:rPr>
        <w:t>רוצין</w:t>
      </w:r>
      <w:proofErr w:type="spellEnd"/>
      <w:r>
        <w:rPr>
          <w:rFonts w:hint="cs"/>
          <w:rtl/>
          <w:lang w:eastAsia="en-US"/>
        </w:rPr>
        <w:t xml:space="preserve"> בשלשה </w:t>
      </w:r>
      <w:proofErr w:type="spellStart"/>
      <w:r>
        <w:rPr>
          <w:rFonts w:hint="cs"/>
          <w:rtl/>
          <w:lang w:eastAsia="en-US"/>
        </w:rPr>
        <w:t>דינרין</w:t>
      </w:r>
      <w:proofErr w:type="spellEnd"/>
      <w:r>
        <w:rPr>
          <w:rFonts w:hint="cs"/>
          <w:rtl/>
          <w:lang w:eastAsia="en-US"/>
        </w:rPr>
        <w:t xml:space="preserve"> - ר"ל לכך </w:t>
      </w:r>
      <w:proofErr w:type="spellStart"/>
      <w:r>
        <w:rPr>
          <w:rFonts w:hint="cs"/>
          <w:rtl/>
          <w:lang w:eastAsia="en-US"/>
        </w:rPr>
        <w:t>נתכוונו</w:t>
      </w:r>
      <w:proofErr w:type="spellEnd"/>
      <w:r>
        <w:rPr>
          <w:rFonts w:hint="cs"/>
          <w:rtl/>
          <w:lang w:eastAsia="en-US"/>
        </w:rPr>
        <w:t xml:space="preserve"> כשנדרו, ולא נדרו רק </w:t>
      </w:r>
      <w:proofErr w:type="spellStart"/>
      <w:r>
        <w:rPr>
          <w:rFonts w:hint="cs"/>
          <w:rtl/>
          <w:lang w:eastAsia="en-US"/>
        </w:rPr>
        <w:t>לזרוזי</w:t>
      </w:r>
      <w:proofErr w:type="spellEnd"/>
      <w:r>
        <w:rPr>
          <w:rFonts w:hint="cs"/>
          <w:rtl/>
          <w:lang w:eastAsia="en-US"/>
        </w:rPr>
        <w:t xml:space="preserve"> זה לזה, וכיון </w:t>
      </w:r>
      <w:proofErr w:type="spellStart"/>
      <w:r>
        <w:rPr>
          <w:rFonts w:hint="cs"/>
          <w:rtl/>
          <w:lang w:eastAsia="en-US"/>
        </w:rPr>
        <w:t>דדברים</w:t>
      </w:r>
      <w:proofErr w:type="spellEnd"/>
      <w:r>
        <w:rPr>
          <w:rFonts w:hint="cs"/>
          <w:rtl/>
          <w:lang w:eastAsia="en-US"/>
        </w:rPr>
        <w:t xml:space="preserve"> שבלב אינן דברים, להכי גם בפחות או ביתר מג' </w:t>
      </w:r>
      <w:proofErr w:type="spellStart"/>
      <w:r>
        <w:rPr>
          <w:rFonts w:hint="cs"/>
          <w:rtl/>
          <w:lang w:eastAsia="en-US"/>
        </w:rPr>
        <w:t>דנרין</w:t>
      </w:r>
      <w:proofErr w:type="spellEnd"/>
      <w:r>
        <w:rPr>
          <w:rFonts w:hint="cs"/>
          <w:rtl/>
          <w:lang w:eastAsia="en-US"/>
        </w:rPr>
        <w:t xml:space="preserve">, מותר, אבל בסלע או בשקל אסור למכור, </w:t>
      </w:r>
      <w:proofErr w:type="spellStart"/>
      <w:r>
        <w:rPr>
          <w:rFonts w:hint="cs"/>
          <w:rtl/>
          <w:lang w:eastAsia="en-US"/>
        </w:rPr>
        <w:t>מדעיקר</w:t>
      </w:r>
      <w:proofErr w:type="spellEnd"/>
      <w:r>
        <w:rPr>
          <w:rFonts w:hint="cs"/>
          <w:rtl/>
          <w:lang w:eastAsia="en-US"/>
        </w:rPr>
        <w:t xml:space="preserve"> משמעות נדרן כך היה, </w:t>
      </w:r>
    </w:p>
    <w:p w:rsidR="00FE7DB9" w:rsidRDefault="00FE7DB9" w:rsidP="00FE7DB9">
      <w:pPr>
        <w:autoSpaceDE w:val="0"/>
        <w:autoSpaceDN w:val="0"/>
        <w:adjustRightInd w:val="0"/>
        <w:jc w:val="both"/>
        <w:rPr>
          <w:rtl/>
          <w:lang w:eastAsia="en-US"/>
        </w:rPr>
      </w:pPr>
      <w:r>
        <w:rPr>
          <w:rFonts w:hint="cs"/>
          <w:rtl/>
          <w:lang w:eastAsia="en-US"/>
        </w:rPr>
        <w:t xml:space="preserve">וי"א שגם </w:t>
      </w:r>
      <w:proofErr w:type="spellStart"/>
      <w:r>
        <w:rPr>
          <w:rFonts w:hint="cs"/>
          <w:rtl/>
          <w:lang w:eastAsia="en-US"/>
        </w:rPr>
        <w:t>בכהאי</w:t>
      </w:r>
      <w:proofErr w:type="spellEnd"/>
      <w:r>
        <w:rPr>
          <w:rFonts w:hint="cs"/>
          <w:rtl/>
          <w:lang w:eastAsia="en-US"/>
        </w:rPr>
        <w:t xml:space="preserve"> </w:t>
      </w:r>
      <w:proofErr w:type="spellStart"/>
      <w:r>
        <w:rPr>
          <w:rFonts w:hint="cs"/>
          <w:rtl/>
          <w:lang w:eastAsia="en-US"/>
        </w:rPr>
        <w:t>גוונא</w:t>
      </w:r>
      <w:proofErr w:type="spellEnd"/>
      <w:r>
        <w:rPr>
          <w:rFonts w:hint="cs"/>
          <w:rtl/>
          <w:lang w:eastAsia="en-US"/>
        </w:rPr>
        <w:t xml:space="preserve"> מותר, מיהו בהעמידו שניהן דבריהן ונתבטל המקח, או באומר בפירוש שהתכוון לנדר גמור, </w:t>
      </w:r>
      <w:proofErr w:type="spellStart"/>
      <w:r>
        <w:rPr>
          <w:rFonts w:hint="cs"/>
          <w:rtl/>
          <w:lang w:eastAsia="en-US"/>
        </w:rPr>
        <w:t>הוה</w:t>
      </w:r>
      <w:proofErr w:type="spellEnd"/>
      <w:r>
        <w:rPr>
          <w:rFonts w:hint="cs"/>
          <w:rtl/>
          <w:lang w:eastAsia="en-US"/>
        </w:rPr>
        <w:t xml:space="preserve"> נדר [י"ד רל"ב]: </w:t>
      </w:r>
    </w:p>
    <w:p w:rsidR="00FE7DB9" w:rsidRDefault="00FE7DB9" w:rsidP="00FE7DB9">
      <w:pPr>
        <w:autoSpaceDE w:val="0"/>
        <w:autoSpaceDN w:val="0"/>
        <w:adjustRightInd w:val="0"/>
        <w:rPr>
          <w:rFonts w:hint="cs"/>
          <w:color w:val="000000"/>
          <w:rtl/>
          <w:lang w:eastAsia="en-US"/>
        </w:rPr>
      </w:pPr>
    </w:p>
    <w:p w:rsidR="00FE7DB9" w:rsidRDefault="00FE7DB9" w:rsidP="00FE7DB9">
      <w:pPr>
        <w:autoSpaceDE w:val="0"/>
        <w:autoSpaceDN w:val="0"/>
        <w:adjustRightInd w:val="0"/>
        <w:jc w:val="both"/>
        <w:rPr>
          <w:sz w:val="20"/>
          <w:u w:val="single"/>
          <w:rtl/>
          <w:lang w:eastAsia="en-US"/>
        </w:rPr>
      </w:pPr>
      <w:proofErr w:type="spellStart"/>
      <w:r>
        <w:rPr>
          <w:rFonts w:hint="cs"/>
          <w:sz w:val="20"/>
          <w:u w:val="single"/>
          <w:rtl/>
          <w:lang w:eastAsia="en-US"/>
        </w:rPr>
        <w:t>ר"ן</w:t>
      </w:r>
      <w:proofErr w:type="spellEnd"/>
      <w:r>
        <w:rPr>
          <w:rFonts w:hint="cs"/>
          <w:sz w:val="20"/>
          <w:u w:val="single"/>
          <w:rtl/>
          <w:lang w:eastAsia="en-US"/>
        </w:rPr>
        <w:t xml:space="preserve"> נדרים דף כ"א ע"א: </w:t>
      </w:r>
    </w:p>
    <w:p w:rsidR="00FE7DB9" w:rsidRDefault="00FE7DB9" w:rsidP="00FE7DB9">
      <w:pPr>
        <w:autoSpaceDE w:val="0"/>
        <w:autoSpaceDN w:val="0"/>
        <w:adjustRightInd w:val="0"/>
        <w:jc w:val="both"/>
        <w:rPr>
          <w:sz w:val="20"/>
          <w:rtl/>
          <w:lang w:eastAsia="en-US"/>
        </w:rPr>
      </w:pPr>
      <w:r>
        <w:rPr>
          <w:rFonts w:hint="cs"/>
          <w:sz w:val="20"/>
          <w:rtl/>
          <w:lang w:eastAsia="en-US"/>
        </w:rPr>
        <w:t xml:space="preserve">שניהם </w:t>
      </w:r>
      <w:proofErr w:type="spellStart"/>
      <w:r>
        <w:rPr>
          <w:rFonts w:hint="cs"/>
          <w:sz w:val="20"/>
          <w:rtl/>
          <w:lang w:eastAsia="en-US"/>
        </w:rPr>
        <w:t>רוצין</w:t>
      </w:r>
      <w:proofErr w:type="spellEnd"/>
      <w:r>
        <w:rPr>
          <w:rFonts w:hint="cs"/>
          <w:sz w:val="20"/>
          <w:rtl/>
          <w:lang w:eastAsia="en-US"/>
        </w:rPr>
        <w:t xml:space="preserve"> בשלשה </w:t>
      </w:r>
      <w:proofErr w:type="spellStart"/>
      <w:r>
        <w:rPr>
          <w:rFonts w:hint="cs"/>
          <w:sz w:val="20"/>
          <w:rtl/>
          <w:lang w:eastAsia="en-US"/>
        </w:rPr>
        <w:t>דינרין</w:t>
      </w:r>
      <w:proofErr w:type="spellEnd"/>
      <w:r>
        <w:rPr>
          <w:rFonts w:hint="cs"/>
          <w:sz w:val="20"/>
          <w:rtl/>
          <w:lang w:eastAsia="en-US"/>
        </w:rPr>
        <w:t xml:space="preserve"> - שהמוכר היה דעתו לשלשה ולא נתכוון בנדרו אלא לזרז הלוקח שלא יעמוד על דעתו שאמר ב' </w:t>
      </w:r>
      <w:proofErr w:type="spellStart"/>
      <w:r>
        <w:rPr>
          <w:rFonts w:hint="cs"/>
          <w:sz w:val="20"/>
          <w:rtl/>
          <w:lang w:eastAsia="en-US"/>
        </w:rPr>
        <w:t>דינרין</w:t>
      </w:r>
      <w:proofErr w:type="spellEnd"/>
      <w:r>
        <w:rPr>
          <w:rFonts w:hint="cs"/>
          <w:sz w:val="20"/>
          <w:rtl/>
          <w:lang w:eastAsia="en-US"/>
        </w:rPr>
        <w:t xml:space="preserve"> ושיסכים לשלשה וכן הלוקח נתכוון לשלשה ולא נתכוון אלא לזרז המוכר שיסכים לכך ולא יעמוד על דעתו שאמר ארבעה </w:t>
      </w:r>
      <w:proofErr w:type="spellStart"/>
      <w:r>
        <w:rPr>
          <w:rFonts w:hint="cs"/>
          <w:sz w:val="20"/>
          <w:rtl/>
          <w:lang w:eastAsia="en-US"/>
        </w:rPr>
        <w:t>דינרין</w:t>
      </w:r>
      <w:proofErr w:type="spellEnd"/>
      <w:r>
        <w:rPr>
          <w:rFonts w:hint="cs"/>
          <w:sz w:val="20"/>
          <w:rtl/>
          <w:lang w:eastAsia="en-US"/>
        </w:rPr>
        <w:t xml:space="preserve"> </w:t>
      </w:r>
      <w:proofErr w:type="spellStart"/>
      <w:r>
        <w:rPr>
          <w:rFonts w:hint="cs"/>
          <w:sz w:val="20"/>
          <w:rtl/>
          <w:lang w:eastAsia="en-US"/>
        </w:rPr>
        <w:t>ומש"ה</w:t>
      </w:r>
      <w:proofErr w:type="spellEnd"/>
      <w:r>
        <w:rPr>
          <w:rFonts w:hint="cs"/>
          <w:sz w:val="20"/>
          <w:rtl/>
          <w:lang w:eastAsia="en-US"/>
        </w:rPr>
        <w:t xml:space="preserve"> לא חייל </w:t>
      </w:r>
      <w:proofErr w:type="spellStart"/>
      <w:r>
        <w:rPr>
          <w:rFonts w:hint="cs"/>
          <w:sz w:val="20"/>
          <w:rtl/>
          <w:lang w:eastAsia="en-US"/>
        </w:rPr>
        <w:t>נדרא</w:t>
      </w:r>
      <w:proofErr w:type="spellEnd"/>
      <w:r>
        <w:rPr>
          <w:rFonts w:hint="cs"/>
          <w:sz w:val="20"/>
          <w:rtl/>
          <w:lang w:eastAsia="en-US"/>
        </w:rPr>
        <w:t xml:space="preserve"> וטעמא </w:t>
      </w:r>
      <w:proofErr w:type="spellStart"/>
      <w:r>
        <w:rPr>
          <w:rFonts w:hint="cs"/>
          <w:sz w:val="20"/>
          <w:rtl/>
          <w:lang w:eastAsia="en-US"/>
        </w:rPr>
        <w:t>דמלתא</w:t>
      </w:r>
      <w:proofErr w:type="spellEnd"/>
      <w:r>
        <w:rPr>
          <w:rFonts w:hint="cs"/>
          <w:sz w:val="20"/>
          <w:rtl/>
          <w:lang w:eastAsia="en-US"/>
        </w:rPr>
        <w:t xml:space="preserve"> לפי שדרכן של מוכר ולוקח בכך </w:t>
      </w:r>
      <w:proofErr w:type="spellStart"/>
      <w:r>
        <w:rPr>
          <w:rFonts w:hint="cs"/>
          <w:sz w:val="20"/>
          <w:rtl/>
          <w:lang w:eastAsia="en-US"/>
        </w:rPr>
        <w:t>ומש"ה</w:t>
      </w:r>
      <w:proofErr w:type="spellEnd"/>
      <w:r>
        <w:rPr>
          <w:rFonts w:hint="cs"/>
          <w:sz w:val="20"/>
          <w:rtl/>
          <w:lang w:eastAsia="en-US"/>
        </w:rPr>
        <w:t xml:space="preserve"> לא מיקרו דברים שבלב:</w:t>
      </w:r>
    </w:p>
    <w:p w:rsidR="00FE7DB9" w:rsidRDefault="00FE7DB9" w:rsidP="00FE7DB9">
      <w:pPr>
        <w:autoSpaceDE w:val="0"/>
        <w:autoSpaceDN w:val="0"/>
        <w:adjustRightInd w:val="0"/>
        <w:rPr>
          <w:rFonts w:cs="Miriam" w:hint="cs"/>
          <w:sz w:val="20"/>
          <w:rtl/>
          <w:lang w:eastAsia="en-US"/>
        </w:rPr>
      </w:pPr>
    </w:p>
    <w:p w:rsidR="00FE7DB9" w:rsidRDefault="00FE7DB9" w:rsidP="00FE7DB9">
      <w:pPr>
        <w:pStyle w:val="1"/>
        <w:rPr>
          <w:rFonts w:cs="Times New Roman" w:hint="cs"/>
          <w:rtl/>
        </w:rPr>
      </w:pPr>
      <w:proofErr w:type="spellStart"/>
      <w:r>
        <w:rPr>
          <w:rFonts w:cs="Times New Roman" w:hint="cs"/>
          <w:rtl/>
        </w:rPr>
        <w:t>רא"ש</w:t>
      </w:r>
      <w:proofErr w:type="spellEnd"/>
      <w:r>
        <w:rPr>
          <w:rFonts w:cs="Times New Roman" w:hint="cs"/>
          <w:rtl/>
        </w:rPr>
        <w:t xml:space="preserve"> נדרים פרק ג' אות א':</w:t>
      </w:r>
    </w:p>
    <w:p w:rsidR="00FE7DB9" w:rsidRDefault="00FE7DB9" w:rsidP="00FE7DB9">
      <w:pPr>
        <w:autoSpaceDE w:val="0"/>
        <w:autoSpaceDN w:val="0"/>
        <w:adjustRightInd w:val="0"/>
        <w:rPr>
          <w:rFonts w:hint="cs"/>
          <w:sz w:val="20"/>
          <w:rtl/>
          <w:lang w:eastAsia="en-US"/>
        </w:rPr>
      </w:pPr>
      <w:r>
        <w:rPr>
          <w:rFonts w:hint="cs"/>
          <w:sz w:val="20"/>
          <w:rtl/>
          <w:lang w:eastAsia="en-US"/>
        </w:rPr>
        <w:t xml:space="preserve">אמר ליה </w:t>
      </w:r>
      <w:proofErr w:type="spellStart"/>
      <w:r>
        <w:rPr>
          <w:rFonts w:hint="cs"/>
          <w:sz w:val="20"/>
          <w:rtl/>
          <w:lang w:eastAsia="en-US"/>
        </w:rPr>
        <w:t>רבינא</w:t>
      </w:r>
      <w:proofErr w:type="spellEnd"/>
      <w:r>
        <w:rPr>
          <w:rFonts w:hint="cs"/>
          <w:sz w:val="20"/>
          <w:rtl/>
          <w:lang w:eastAsia="en-US"/>
        </w:rPr>
        <w:t xml:space="preserve"> לרב אשי אמר ליה טפי מסלע ואמר ליה </w:t>
      </w:r>
      <w:proofErr w:type="spellStart"/>
      <w:r>
        <w:rPr>
          <w:rFonts w:hint="cs"/>
          <w:sz w:val="20"/>
          <w:rtl/>
          <w:lang w:eastAsia="en-US"/>
        </w:rPr>
        <w:t>איהו</w:t>
      </w:r>
      <w:proofErr w:type="spellEnd"/>
      <w:r>
        <w:rPr>
          <w:rFonts w:hint="cs"/>
          <w:sz w:val="20"/>
          <w:rtl/>
          <w:lang w:eastAsia="en-US"/>
        </w:rPr>
        <w:t xml:space="preserve"> בציר משקל  </w:t>
      </w:r>
      <w:proofErr w:type="spellStart"/>
      <w:r>
        <w:rPr>
          <w:rFonts w:hint="cs"/>
          <w:sz w:val="20"/>
          <w:rtl/>
          <w:lang w:eastAsia="en-US"/>
        </w:rPr>
        <w:t>נדרא</w:t>
      </w:r>
      <w:proofErr w:type="spellEnd"/>
      <w:r>
        <w:rPr>
          <w:rFonts w:hint="cs"/>
          <w:sz w:val="20"/>
          <w:rtl/>
          <w:lang w:eastAsia="en-US"/>
        </w:rPr>
        <w:t xml:space="preserve"> הוי או </w:t>
      </w:r>
      <w:proofErr w:type="spellStart"/>
      <w:r>
        <w:rPr>
          <w:rFonts w:hint="cs"/>
          <w:sz w:val="20"/>
          <w:rtl/>
          <w:lang w:eastAsia="en-US"/>
        </w:rPr>
        <w:t>זרוזין</w:t>
      </w:r>
      <w:proofErr w:type="spellEnd"/>
      <w:r>
        <w:rPr>
          <w:rFonts w:hint="cs"/>
          <w:sz w:val="20"/>
          <w:rtl/>
          <w:lang w:eastAsia="en-US"/>
        </w:rPr>
        <w:t xml:space="preserve"> הוי ולא </w:t>
      </w:r>
      <w:proofErr w:type="spellStart"/>
      <w:r>
        <w:rPr>
          <w:rFonts w:hint="cs"/>
          <w:sz w:val="20"/>
          <w:rtl/>
          <w:lang w:eastAsia="en-US"/>
        </w:rPr>
        <w:t>איפשטא</w:t>
      </w:r>
      <w:proofErr w:type="spellEnd"/>
      <w:r>
        <w:rPr>
          <w:rFonts w:hint="cs"/>
          <w:sz w:val="20"/>
          <w:rtl/>
          <w:lang w:eastAsia="en-US"/>
        </w:rPr>
        <w:t xml:space="preserve"> </w:t>
      </w:r>
      <w:proofErr w:type="spellStart"/>
      <w:r>
        <w:rPr>
          <w:rFonts w:hint="cs"/>
          <w:sz w:val="20"/>
          <w:rtl/>
          <w:lang w:eastAsia="en-US"/>
        </w:rPr>
        <w:t>ולחומרא</w:t>
      </w:r>
      <w:proofErr w:type="spellEnd"/>
      <w:r>
        <w:rPr>
          <w:rFonts w:hint="cs"/>
          <w:sz w:val="20"/>
          <w:rtl/>
          <w:lang w:eastAsia="en-US"/>
        </w:rPr>
        <w:t>.</w:t>
      </w:r>
    </w:p>
    <w:p w:rsidR="00FE7DB9" w:rsidRDefault="00FE7DB9" w:rsidP="00FE7DB9">
      <w:pPr>
        <w:autoSpaceDE w:val="0"/>
        <w:autoSpaceDN w:val="0"/>
        <w:adjustRightInd w:val="0"/>
        <w:rPr>
          <w:rFonts w:hint="cs"/>
          <w:sz w:val="20"/>
          <w:rtl/>
          <w:lang w:eastAsia="en-US"/>
        </w:rPr>
      </w:pPr>
    </w:p>
    <w:p w:rsidR="00FE7DB9" w:rsidRDefault="00FE7DB9" w:rsidP="00FE7DB9">
      <w:pPr>
        <w:pStyle w:val="2"/>
        <w:rPr>
          <w:rFonts w:hint="cs"/>
          <w:rtl/>
        </w:rPr>
      </w:pPr>
      <w:r>
        <w:rPr>
          <w:rFonts w:hint="cs"/>
          <w:rtl/>
        </w:rPr>
        <w:t>בית יוסף יו"ד רל"ב:</w:t>
      </w:r>
    </w:p>
    <w:p w:rsidR="00FE7DB9" w:rsidRDefault="00FE7DB9" w:rsidP="00FE7DB9">
      <w:pPr>
        <w:autoSpaceDE w:val="0"/>
        <w:autoSpaceDN w:val="0"/>
        <w:adjustRightInd w:val="0"/>
        <w:rPr>
          <w:rFonts w:hint="cs"/>
          <w:sz w:val="20"/>
          <w:rtl/>
          <w:lang w:eastAsia="en-US"/>
        </w:rPr>
      </w:pPr>
      <w:proofErr w:type="spellStart"/>
      <w:r>
        <w:rPr>
          <w:rFonts w:hint="cs"/>
          <w:sz w:val="20"/>
          <w:rtl/>
          <w:lang w:eastAsia="en-US"/>
        </w:rPr>
        <w:t>מ"ש</w:t>
      </w:r>
      <w:proofErr w:type="spellEnd"/>
      <w:r>
        <w:rPr>
          <w:rFonts w:hint="cs"/>
          <w:sz w:val="20"/>
          <w:rtl/>
          <w:lang w:eastAsia="en-US"/>
        </w:rPr>
        <w:t xml:space="preserve"> נדרי </w:t>
      </w:r>
      <w:proofErr w:type="spellStart"/>
      <w:r>
        <w:rPr>
          <w:rFonts w:hint="cs"/>
          <w:sz w:val="20"/>
          <w:rtl/>
          <w:lang w:eastAsia="en-US"/>
        </w:rPr>
        <w:t>זרוזין</w:t>
      </w:r>
      <w:proofErr w:type="spellEnd"/>
      <w:r>
        <w:rPr>
          <w:rFonts w:hint="cs"/>
          <w:sz w:val="20"/>
          <w:rtl/>
          <w:lang w:eastAsia="en-US"/>
        </w:rPr>
        <w:t xml:space="preserve"> - ... ופרשו </w:t>
      </w:r>
      <w:proofErr w:type="spellStart"/>
      <w:r>
        <w:rPr>
          <w:rFonts w:hint="cs"/>
          <w:sz w:val="20"/>
          <w:rtl/>
          <w:lang w:eastAsia="en-US"/>
        </w:rPr>
        <w:t>הרא"ש</w:t>
      </w:r>
      <w:proofErr w:type="spellEnd"/>
      <w:r>
        <w:rPr>
          <w:rFonts w:hint="cs"/>
          <w:sz w:val="20"/>
          <w:rtl/>
          <w:lang w:eastAsia="en-US"/>
        </w:rPr>
        <w:t xml:space="preserve"> </w:t>
      </w:r>
      <w:proofErr w:type="spellStart"/>
      <w:r>
        <w:rPr>
          <w:rFonts w:hint="cs"/>
          <w:sz w:val="20"/>
          <w:rtl/>
          <w:lang w:eastAsia="en-US"/>
        </w:rPr>
        <w:t>והר"ן</w:t>
      </w:r>
      <w:proofErr w:type="spellEnd"/>
      <w:r>
        <w:rPr>
          <w:rFonts w:hint="cs"/>
          <w:sz w:val="20"/>
          <w:rtl/>
          <w:lang w:eastAsia="en-US"/>
        </w:rPr>
        <w:t xml:space="preserve"> ז"ל מש"ה לא חייל נדריו </w:t>
      </w:r>
      <w:proofErr w:type="spellStart"/>
      <w:r>
        <w:rPr>
          <w:rFonts w:hint="cs"/>
          <w:sz w:val="20"/>
          <w:rtl/>
          <w:lang w:eastAsia="en-US"/>
        </w:rPr>
        <w:t>דבעינן</w:t>
      </w:r>
      <w:proofErr w:type="spellEnd"/>
      <w:r>
        <w:rPr>
          <w:rFonts w:hint="cs"/>
          <w:sz w:val="20"/>
          <w:rtl/>
          <w:lang w:eastAsia="en-US"/>
        </w:rPr>
        <w:t xml:space="preserve"> פיו ולבו </w:t>
      </w:r>
      <w:proofErr w:type="spellStart"/>
      <w:r>
        <w:rPr>
          <w:rFonts w:hint="cs"/>
          <w:sz w:val="20"/>
          <w:rtl/>
          <w:lang w:eastAsia="en-US"/>
        </w:rPr>
        <w:t>שוים</w:t>
      </w:r>
      <w:proofErr w:type="spellEnd"/>
      <w:r>
        <w:rPr>
          <w:rFonts w:hint="cs"/>
          <w:sz w:val="20"/>
          <w:rtl/>
          <w:lang w:eastAsia="en-US"/>
        </w:rPr>
        <w:t xml:space="preserve"> ...</w:t>
      </w:r>
    </w:p>
    <w:p w:rsidR="00FE7DB9" w:rsidRDefault="00FE7DB9" w:rsidP="00FE7DB9">
      <w:pPr>
        <w:autoSpaceDE w:val="0"/>
        <w:autoSpaceDN w:val="0"/>
        <w:adjustRightInd w:val="0"/>
        <w:rPr>
          <w:rFonts w:cs="Miriam"/>
          <w:i/>
          <w:iCs/>
          <w:color w:val="000000"/>
          <w:rtl/>
          <w:lang w:eastAsia="en-US"/>
        </w:rPr>
      </w:pPr>
    </w:p>
    <w:p w:rsidR="00FE7DB9" w:rsidRDefault="00FE7DB9" w:rsidP="00FE7DB9">
      <w:pPr>
        <w:autoSpaceDE w:val="0"/>
        <w:autoSpaceDN w:val="0"/>
        <w:adjustRightInd w:val="0"/>
        <w:rPr>
          <w:rFonts w:cs="Miriam" w:hint="cs"/>
          <w:i/>
          <w:iCs/>
          <w:color w:val="000000"/>
          <w:rtl/>
          <w:lang w:eastAsia="en-US"/>
        </w:rPr>
      </w:pPr>
      <w:r>
        <w:rPr>
          <w:rFonts w:cs="Miriam" w:hint="cs"/>
          <w:i/>
          <w:iCs/>
          <w:color w:val="000000"/>
          <w:rtl/>
          <w:lang w:eastAsia="en-US"/>
        </w:rPr>
        <w:t xml:space="preserve">סכום:  רע"ב : נדרי </w:t>
      </w:r>
      <w:proofErr w:type="spellStart"/>
      <w:r>
        <w:rPr>
          <w:rFonts w:cs="Miriam" w:hint="cs"/>
          <w:i/>
          <w:iCs/>
          <w:color w:val="000000"/>
          <w:rtl/>
          <w:lang w:eastAsia="en-US"/>
        </w:rPr>
        <w:t>זררוזין</w:t>
      </w:r>
      <w:proofErr w:type="spellEnd"/>
      <w:r>
        <w:rPr>
          <w:rFonts w:cs="Miriam" w:hint="cs"/>
          <w:i/>
          <w:iCs/>
          <w:color w:val="000000"/>
          <w:rtl/>
          <w:lang w:eastAsia="en-US"/>
        </w:rPr>
        <w:t xml:space="preserve"> אינם נדרים. = </w:t>
      </w:r>
      <w:proofErr w:type="spellStart"/>
      <w:r>
        <w:rPr>
          <w:rFonts w:cs="Miriam" w:hint="cs"/>
          <w:i/>
          <w:iCs/>
          <w:color w:val="000000"/>
          <w:rtl/>
          <w:lang w:eastAsia="en-US"/>
        </w:rPr>
        <w:t>ר"ן</w:t>
      </w:r>
      <w:proofErr w:type="spellEnd"/>
      <w:r>
        <w:rPr>
          <w:rFonts w:cs="Miriam" w:hint="cs"/>
          <w:i/>
          <w:iCs/>
          <w:color w:val="000000"/>
          <w:rtl/>
          <w:lang w:eastAsia="en-US"/>
        </w:rPr>
        <w:t xml:space="preserve"> ובית יוסף</w:t>
      </w:r>
    </w:p>
    <w:p w:rsidR="00FE7DB9" w:rsidRDefault="00FE7DB9" w:rsidP="00FE7DB9">
      <w:pPr>
        <w:autoSpaceDE w:val="0"/>
        <w:autoSpaceDN w:val="0"/>
        <w:adjustRightInd w:val="0"/>
        <w:ind w:firstLine="716"/>
        <w:rPr>
          <w:rFonts w:cs="Miriam"/>
          <w:i/>
          <w:iCs/>
          <w:color w:val="000000"/>
          <w:rtl/>
          <w:lang w:eastAsia="en-US"/>
        </w:rPr>
      </w:pPr>
      <w:proofErr w:type="spellStart"/>
      <w:r>
        <w:rPr>
          <w:rFonts w:cs="Miriam" w:hint="cs"/>
          <w:i/>
          <w:iCs/>
          <w:color w:val="000000"/>
          <w:rtl/>
          <w:lang w:eastAsia="en-US"/>
        </w:rPr>
        <w:t>תפא"י</w:t>
      </w:r>
      <w:proofErr w:type="spellEnd"/>
      <w:r>
        <w:rPr>
          <w:rFonts w:cs="Miriam" w:hint="cs"/>
          <w:i/>
          <w:iCs/>
          <w:color w:val="000000"/>
          <w:rtl/>
          <w:lang w:eastAsia="en-US"/>
        </w:rPr>
        <w:t xml:space="preserve">:  י"א יש לחוש שמא יש כאן נדר = </w:t>
      </w:r>
      <w:proofErr w:type="spellStart"/>
      <w:r>
        <w:rPr>
          <w:rFonts w:cs="Miriam" w:hint="cs"/>
          <w:i/>
          <w:iCs/>
          <w:color w:val="000000"/>
          <w:rtl/>
          <w:lang w:eastAsia="en-US"/>
        </w:rPr>
        <w:t>רא"ש</w:t>
      </w:r>
      <w:proofErr w:type="spellEnd"/>
      <w:r>
        <w:rPr>
          <w:rFonts w:cs="Miriam" w:hint="cs"/>
          <w:i/>
          <w:iCs/>
          <w:color w:val="000000"/>
          <w:rtl/>
          <w:lang w:eastAsia="en-US"/>
        </w:rPr>
        <w:t xml:space="preserve"> </w:t>
      </w:r>
    </w:p>
    <w:p w:rsidR="00FE7DB9" w:rsidRDefault="00FE7DB9" w:rsidP="00FE7DB9">
      <w:pPr>
        <w:autoSpaceDE w:val="0"/>
        <w:autoSpaceDN w:val="0"/>
        <w:adjustRightInd w:val="0"/>
        <w:jc w:val="both"/>
        <w:rPr>
          <w:sz w:val="28"/>
          <w:szCs w:val="28"/>
          <w:u w:val="single"/>
          <w:rtl/>
          <w:lang w:eastAsia="en-US"/>
        </w:rPr>
      </w:pPr>
    </w:p>
    <w:p w:rsidR="00FE7DB9" w:rsidRDefault="00FE7DB9" w:rsidP="00FE7DB9">
      <w:pPr>
        <w:autoSpaceDE w:val="0"/>
        <w:autoSpaceDN w:val="0"/>
        <w:adjustRightInd w:val="0"/>
        <w:jc w:val="both"/>
        <w:rPr>
          <w:sz w:val="28"/>
          <w:szCs w:val="28"/>
          <w:u w:val="single"/>
          <w:rtl/>
          <w:lang w:eastAsia="en-US"/>
        </w:rPr>
      </w:pPr>
    </w:p>
    <w:p w:rsidR="00FE7DB9" w:rsidRDefault="00FE7DB9" w:rsidP="00FE7DB9">
      <w:pPr>
        <w:autoSpaceDE w:val="0"/>
        <w:autoSpaceDN w:val="0"/>
        <w:adjustRightInd w:val="0"/>
        <w:jc w:val="both"/>
        <w:rPr>
          <w:sz w:val="28"/>
          <w:szCs w:val="28"/>
          <w:u w:val="single"/>
          <w:rtl/>
          <w:lang w:eastAsia="en-US"/>
        </w:rPr>
      </w:pPr>
    </w:p>
    <w:p w:rsidR="00FE7DB9" w:rsidRDefault="00FE7DB9" w:rsidP="00FE7DB9">
      <w:pPr>
        <w:autoSpaceDE w:val="0"/>
        <w:autoSpaceDN w:val="0"/>
        <w:adjustRightInd w:val="0"/>
        <w:jc w:val="both"/>
        <w:rPr>
          <w:sz w:val="28"/>
          <w:szCs w:val="28"/>
          <w:u w:val="single"/>
          <w:rtl/>
          <w:lang w:eastAsia="en-US"/>
        </w:rPr>
      </w:pPr>
    </w:p>
    <w:p w:rsidR="00FE7DB9" w:rsidRDefault="00FE7DB9" w:rsidP="00FE7DB9">
      <w:pPr>
        <w:autoSpaceDE w:val="0"/>
        <w:autoSpaceDN w:val="0"/>
        <w:adjustRightInd w:val="0"/>
        <w:jc w:val="both"/>
        <w:rPr>
          <w:sz w:val="28"/>
          <w:szCs w:val="28"/>
          <w:u w:val="single"/>
          <w:rtl/>
          <w:lang w:eastAsia="en-US"/>
        </w:rPr>
      </w:pPr>
      <w:r>
        <w:rPr>
          <w:rFonts w:hint="cs"/>
          <w:sz w:val="28"/>
          <w:szCs w:val="28"/>
          <w:u w:val="single"/>
          <w:rtl/>
          <w:lang w:eastAsia="en-US"/>
        </w:rPr>
        <w:t xml:space="preserve">משנה מסכת נדרים פרק ג' משנה י'. </w:t>
      </w:r>
    </w:p>
    <w:p w:rsidR="00FE7DB9" w:rsidRPr="000B23E6" w:rsidRDefault="00FE7DB9" w:rsidP="00FE7DB9">
      <w:pPr>
        <w:pStyle w:val="a3"/>
        <w:rPr>
          <w:rFonts w:cs="Narkisim" w:hint="cs"/>
          <w:sz w:val="28"/>
          <w:szCs w:val="28"/>
          <w:rtl/>
        </w:rPr>
      </w:pPr>
      <w:r w:rsidRPr="000B23E6">
        <w:rPr>
          <w:rFonts w:cs="Narkisim" w:hint="cs"/>
          <w:sz w:val="28"/>
          <w:szCs w:val="28"/>
          <w:rtl/>
        </w:rPr>
        <w:t>הַנּוֹדֵר מִשּׁוֹבְתֵי שַׁבָּת, אָסוּר בְּיִשְׂרָאֵל וְאָסוּר בַּכּוּתִים. מֵאוֹכְלֵי שׁוּם, אָסוּר בְּיִשְׂרָאֵל</w:t>
      </w:r>
      <w:r w:rsidRPr="00495513">
        <w:rPr>
          <w:rFonts w:hint="cs"/>
          <w:sz w:val="28"/>
          <w:szCs w:val="28"/>
          <w:rtl/>
        </w:rPr>
        <w:t xml:space="preserve"> </w:t>
      </w:r>
      <w:r w:rsidRPr="00C53994">
        <w:rPr>
          <w:rFonts w:cs="Guttman Vilna" w:hint="cs"/>
          <w:sz w:val="28"/>
          <w:szCs w:val="28"/>
          <w:rtl/>
        </w:rPr>
        <w:t>וְאָסוּר בַּכּוּתִים</w:t>
      </w:r>
      <w:r w:rsidRPr="00495513">
        <w:rPr>
          <w:rFonts w:hint="cs"/>
          <w:sz w:val="28"/>
          <w:szCs w:val="28"/>
          <w:rtl/>
        </w:rPr>
        <w:t xml:space="preserve">. </w:t>
      </w:r>
      <w:r w:rsidRPr="000B23E6">
        <w:rPr>
          <w:rFonts w:cs="Narkisim" w:hint="cs"/>
          <w:sz w:val="28"/>
          <w:szCs w:val="28"/>
          <w:rtl/>
        </w:rPr>
        <w:t>מֵעוֹלֵי יְרוּשָׁלַיִם, אָסוּר בְּיִשְׂרָאֵל וּמֻתָּר בַּכּוּתִים:</w:t>
      </w:r>
    </w:p>
    <w:p w:rsidR="00FE7DB9" w:rsidRDefault="00FE7DB9" w:rsidP="00FE7DB9">
      <w:pPr>
        <w:jc w:val="both"/>
        <w:rPr>
          <w:rFonts w:hint="cs"/>
          <w:rtl/>
        </w:rPr>
      </w:pPr>
    </w:p>
    <w:p w:rsidR="00FE7DB9" w:rsidRDefault="00FE7DB9" w:rsidP="00FE7DB9">
      <w:pPr>
        <w:autoSpaceDE w:val="0"/>
        <w:autoSpaceDN w:val="0"/>
        <w:adjustRightInd w:val="0"/>
        <w:jc w:val="both"/>
        <w:rPr>
          <w:rFonts w:hint="cs"/>
          <w:rtl/>
        </w:rPr>
      </w:pPr>
      <w:r>
        <w:rPr>
          <w:rFonts w:hint="cs"/>
          <w:sz w:val="20"/>
          <w:u w:val="single"/>
          <w:rtl/>
          <w:lang w:eastAsia="en-US"/>
        </w:rPr>
        <w:t>רע"ב:</w:t>
      </w:r>
      <w:r>
        <w:rPr>
          <w:rFonts w:hint="cs"/>
          <w:sz w:val="20"/>
          <w:rtl/>
          <w:lang w:eastAsia="en-US"/>
        </w:rPr>
        <w:t xml:space="preserve">  </w:t>
      </w:r>
      <w:r>
        <w:rPr>
          <w:rFonts w:hint="cs"/>
          <w:rtl/>
        </w:rPr>
        <w:t xml:space="preserve"> מאוכלי שום - אחד מעשר תקנות שתיקן עזרא שיהיו אוכלים שום לילי שבת, מפני שמרבה הזרע וליל שבת הוא זמן עונה של תלמידי חכמים:</w:t>
      </w:r>
    </w:p>
    <w:p w:rsidR="00FE7DB9" w:rsidRDefault="00FE7DB9" w:rsidP="00FE7DB9">
      <w:pPr>
        <w:autoSpaceDE w:val="0"/>
        <w:autoSpaceDN w:val="0"/>
        <w:adjustRightInd w:val="0"/>
        <w:jc w:val="both"/>
        <w:rPr>
          <w:rFonts w:hint="cs"/>
          <w:rtl/>
        </w:rPr>
      </w:pPr>
    </w:p>
    <w:p w:rsidR="00FE7DB9" w:rsidRDefault="00FE7DB9" w:rsidP="00FE7DB9">
      <w:pPr>
        <w:autoSpaceDE w:val="0"/>
        <w:autoSpaceDN w:val="0"/>
        <w:adjustRightInd w:val="0"/>
        <w:jc w:val="both"/>
        <w:rPr>
          <w:rtl/>
          <w:lang w:eastAsia="en-US"/>
        </w:rPr>
      </w:pPr>
      <w:proofErr w:type="spellStart"/>
      <w:r>
        <w:rPr>
          <w:rFonts w:hint="cs"/>
          <w:u w:val="single"/>
          <w:rtl/>
          <w:lang w:eastAsia="en-US"/>
        </w:rPr>
        <w:t>תפא"י</w:t>
      </w:r>
      <w:proofErr w:type="spellEnd"/>
      <w:r>
        <w:rPr>
          <w:rFonts w:hint="cs"/>
          <w:u w:val="single"/>
          <w:rtl/>
          <w:lang w:eastAsia="en-US"/>
        </w:rPr>
        <w:t>:</w:t>
      </w:r>
      <w:r>
        <w:rPr>
          <w:rFonts w:hint="cs"/>
          <w:rtl/>
          <w:lang w:eastAsia="en-US"/>
        </w:rPr>
        <w:t xml:space="preserve">  (מו) מאוכלי שום - עזרא תיקן שיאכלו שום בע"ש, </w:t>
      </w:r>
      <w:proofErr w:type="spellStart"/>
      <w:r>
        <w:rPr>
          <w:rFonts w:hint="cs"/>
          <w:rtl/>
          <w:lang w:eastAsia="en-US"/>
        </w:rPr>
        <w:t>מדהוא</w:t>
      </w:r>
      <w:proofErr w:type="spellEnd"/>
      <w:r>
        <w:rPr>
          <w:rFonts w:hint="cs"/>
          <w:rtl/>
          <w:lang w:eastAsia="en-US"/>
        </w:rPr>
        <w:t xml:space="preserve"> זמן עונה לרוב בני אדם, והשום מרבה הזרע: </w:t>
      </w:r>
    </w:p>
    <w:p w:rsidR="00FE7DB9" w:rsidRDefault="00FE7DB9" w:rsidP="00FE7DB9">
      <w:pPr>
        <w:autoSpaceDE w:val="0"/>
        <w:autoSpaceDN w:val="0"/>
        <w:adjustRightInd w:val="0"/>
        <w:ind w:left="8"/>
        <w:jc w:val="both"/>
        <w:rPr>
          <w:rFonts w:hint="cs"/>
          <w:rtl/>
          <w:lang w:eastAsia="en-US"/>
        </w:rPr>
      </w:pPr>
      <w:r>
        <w:rPr>
          <w:rFonts w:hint="cs"/>
          <w:rtl/>
          <w:lang w:eastAsia="en-US"/>
        </w:rPr>
        <w:lastRenderedPageBreak/>
        <w:t>(</w:t>
      </w:r>
      <w:proofErr w:type="spellStart"/>
      <w:r>
        <w:rPr>
          <w:rFonts w:hint="cs"/>
          <w:rtl/>
          <w:lang w:eastAsia="en-US"/>
        </w:rPr>
        <w:t>מז</w:t>
      </w:r>
      <w:proofErr w:type="spellEnd"/>
      <w:r>
        <w:rPr>
          <w:rFonts w:hint="cs"/>
          <w:rtl/>
          <w:lang w:eastAsia="en-US"/>
        </w:rPr>
        <w:t xml:space="preserve">)  ואסור בכותים - </w:t>
      </w:r>
      <w:proofErr w:type="spellStart"/>
      <w:r>
        <w:rPr>
          <w:rFonts w:hint="cs"/>
          <w:rtl/>
          <w:lang w:eastAsia="en-US"/>
        </w:rPr>
        <w:t>אית</w:t>
      </w:r>
      <w:proofErr w:type="spellEnd"/>
      <w:r>
        <w:rPr>
          <w:rFonts w:hint="cs"/>
          <w:rtl/>
          <w:lang w:eastAsia="en-US"/>
        </w:rPr>
        <w:t xml:space="preserve"> </w:t>
      </w:r>
      <w:proofErr w:type="spellStart"/>
      <w:r>
        <w:rPr>
          <w:rFonts w:hint="cs"/>
          <w:rtl/>
          <w:lang w:eastAsia="en-US"/>
        </w:rPr>
        <w:t>דגרסי</w:t>
      </w:r>
      <w:proofErr w:type="spellEnd"/>
      <w:r>
        <w:rPr>
          <w:rFonts w:hint="cs"/>
          <w:rtl/>
          <w:lang w:eastAsia="en-US"/>
        </w:rPr>
        <w:t xml:space="preserve"> ואסור </w:t>
      </w:r>
      <w:proofErr w:type="spellStart"/>
      <w:r>
        <w:rPr>
          <w:rFonts w:hint="cs"/>
          <w:rtl/>
          <w:lang w:eastAsia="en-US"/>
        </w:rPr>
        <w:t>בכותיים</w:t>
      </w:r>
      <w:proofErr w:type="spellEnd"/>
      <w:r>
        <w:rPr>
          <w:rFonts w:hint="cs"/>
          <w:rtl/>
          <w:lang w:eastAsia="en-US"/>
        </w:rPr>
        <w:t xml:space="preserve">, </w:t>
      </w:r>
      <w:proofErr w:type="spellStart"/>
      <w:r>
        <w:rPr>
          <w:rFonts w:hint="cs"/>
          <w:rtl/>
          <w:lang w:eastAsia="en-US"/>
        </w:rPr>
        <w:t>תליא</w:t>
      </w:r>
      <w:proofErr w:type="spellEnd"/>
      <w:r>
        <w:rPr>
          <w:rFonts w:hint="cs"/>
          <w:rtl/>
          <w:lang w:eastAsia="en-US"/>
        </w:rPr>
        <w:t xml:space="preserve"> באי נהגו או לא נהגו כותים כך, אמנם מצאתי בספר כרמי שומרון </w:t>
      </w:r>
      <w:proofErr w:type="spellStart"/>
      <w:r>
        <w:rPr>
          <w:rFonts w:hint="cs"/>
          <w:rtl/>
          <w:lang w:eastAsia="en-US"/>
        </w:rPr>
        <w:t>שהכותיים</w:t>
      </w:r>
      <w:proofErr w:type="spellEnd"/>
      <w:r>
        <w:rPr>
          <w:rFonts w:hint="cs"/>
          <w:rtl/>
          <w:lang w:eastAsia="en-US"/>
        </w:rPr>
        <w:t xml:space="preserve"> </w:t>
      </w:r>
      <w:proofErr w:type="spellStart"/>
      <w:r>
        <w:rPr>
          <w:rFonts w:hint="cs"/>
          <w:rtl/>
          <w:lang w:eastAsia="en-US"/>
        </w:rPr>
        <w:t>חושבין</w:t>
      </w:r>
      <w:proofErr w:type="spellEnd"/>
      <w:r>
        <w:rPr>
          <w:rFonts w:hint="cs"/>
          <w:rtl/>
          <w:lang w:eastAsia="en-US"/>
        </w:rPr>
        <w:t xml:space="preserve"> לחטא לבעול נשותיהן בשבת </w:t>
      </w:r>
      <w:proofErr w:type="spellStart"/>
      <w:r>
        <w:rPr>
          <w:rFonts w:hint="cs"/>
          <w:rtl/>
          <w:lang w:eastAsia="en-US"/>
        </w:rPr>
        <w:t>וכוללין</w:t>
      </w:r>
      <w:proofErr w:type="spellEnd"/>
      <w:r>
        <w:rPr>
          <w:rFonts w:hint="cs"/>
          <w:rtl/>
          <w:lang w:eastAsia="en-US"/>
        </w:rPr>
        <w:t xml:space="preserve"> זה </w:t>
      </w:r>
      <w:proofErr w:type="spellStart"/>
      <w:r>
        <w:rPr>
          <w:rFonts w:hint="cs"/>
          <w:rtl/>
          <w:lang w:eastAsia="en-US"/>
        </w:rPr>
        <w:t>בהלאו</w:t>
      </w:r>
      <w:proofErr w:type="spellEnd"/>
      <w:r>
        <w:rPr>
          <w:rFonts w:hint="cs"/>
          <w:rtl/>
          <w:lang w:eastAsia="en-US"/>
        </w:rPr>
        <w:t xml:space="preserve"> לא תבערו אש בכל מושבותיכם ביום השבת, [ע"ש צד כ"ז ובהערה שם]:</w:t>
      </w:r>
    </w:p>
    <w:p w:rsidR="00FE7DB9" w:rsidRDefault="00FE7DB9" w:rsidP="00FE7DB9">
      <w:pPr>
        <w:autoSpaceDE w:val="0"/>
        <w:autoSpaceDN w:val="0"/>
        <w:adjustRightInd w:val="0"/>
        <w:jc w:val="both"/>
        <w:rPr>
          <w:rFonts w:hint="cs"/>
          <w:rtl/>
          <w:lang w:eastAsia="en-US"/>
        </w:rPr>
      </w:pPr>
    </w:p>
    <w:p w:rsidR="00FE7DB9" w:rsidRDefault="00FE7DB9" w:rsidP="00FE7DB9">
      <w:pPr>
        <w:autoSpaceDE w:val="0"/>
        <w:autoSpaceDN w:val="0"/>
        <w:adjustRightInd w:val="0"/>
        <w:jc w:val="both"/>
        <w:rPr>
          <w:sz w:val="20"/>
          <w:u w:val="single"/>
          <w:rtl/>
          <w:lang w:eastAsia="en-US"/>
        </w:rPr>
      </w:pPr>
      <w:proofErr w:type="spellStart"/>
      <w:r>
        <w:rPr>
          <w:rFonts w:hint="cs"/>
          <w:sz w:val="20"/>
          <w:u w:val="single"/>
          <w:rtl/>
          <w:lang w:eastAsia="en-US"/>
        </w:rPr>
        <w:t>ר"ן</w:t>
      </w:r>
      <w:proofErr w:type="spellEnd"/>
      <w:r>
        <w:rPr>
          <w:rFonts w:hint="cs"/>
          <w:sz w:val="20"/>
          <w:u w:val="single"/>
          <w:rtl/>
          <w:lang w:eastAsia="en-US"/>
        </w:rPr>
        <w:t xml:space="preserve"> נדרים דף ל"א ע"א: </w:t>
      </w:r>
    </w:p>
    <w:p w:rsidR="00FE7DB9" w:rsidRDefault="00FE7DB9" w:rsidP="00FE7DB9">
      <w:pPr>
        <w:autoSpaceDE w:val="0"/>
        <w:autoSpaceDN w:val="0"/>
        <w:adjustRightInd w:val="0"/>
        <w:jc w:val="both"/>
        <w:rPr>
          <w:rFonts w:hint="cs"/>
          <w:sz w:val="20"/>
          <w:rtl/>
          <w:lang w:eastAsia="en-US"/>
        </w:rPr>
      </w:pPr>
      <w:proofErr w:type="spellStart"/>
      <w:r>
        <w:rPr>
          <w:rFonts w:hint="cs"/>
          <w:sz w:val="20"/>
          <w:rtl/>
          <w:lang w:eastAsia="en-US"/>
        </w:rPr>
        <w:t>בתרתי</w:t>
      </w:r>
      <w:proofErr w:type="spellEnd"/>
      <w:r>
        <w:rPr>
          <w:rFonts w:hint="cs"/>
          <w:sz w:val="20"/>
          <w:rtl/>
          <w:lang w:eastAsia="en-US"/>
        </w:rPr>
        <w:t xml:space="preserve"> </w:t>
      </w:r>
      <w:proofErr w:type="spellStart"/>
      <w:r>
        <w:rPr>
          <w:rFonts w:hint="cs"/>
          <w:sz w:val="20"/>
          <w:rtl/>
          <w:lang w:eastAsia="en-US"/>
        </w:rPr>
        <w:t>קמייתא</w:t>
      </w:r>
      <w:proofErr w:type="spellEnd"/>
      <w:r>
        <w:rPr>
          <w:rFonts w:hint="cs"/>
          <w:sz w:val="20"/>
          <w:rtl/>
          <w:lang w:eastAsia="en-US"/>
        </w:rPr>
        <w:t xml:space="preserve"> - דהיינו שביתת שבת ואכילת שום ישראל וכותים </w:t>
      </w:r>
      <w:proofErr w:type="spellStart"/>
      <w:r>
        <w:rPr>
          <w:rFonts w:hint="cs"/>
          <w:sz w:val="20"/>
          <w:rtl/>
          <w:lang w:eastAsia="en-US"/>
        </w:rPr>
        <w:t>מצווין</w:t>
      </w:r>
      <w:proofErr w:type="spellEnd"/>
      <w:r>
        <w:rPr>
          <w:rFonts w:hint="cs"/>
          <w:sz w:val="20"/>
          <w:rtl/>
          <w:lang w:eastAsia="en-US"/>
        </w:rPr>
        <w:t xml:space="preserve"> </w:t>
      </w:r>
      <w:proofErr w:type="spellStart"/>
      <w:r>
        <w:rPr>
          <w:rFonts w:hint="cs"/>
          <w:sz w:val="20"/>
          <w:rtl/>
          <w:lang w:eastAsia="en-US"/>
        </w:rPr>
        <w:t>ועושין</w:t>
      </w:r>
      <w:proofErr w:type="spellEnd"/>
      <w:r>
        <w:rPr>
          <w:rFonts w:hint="cs"/>
          <w:sz w:val="20"/>
          <w:rtl/>
          <w:lang w:eastAsia="en-US"/>
        </w:rPr>
        <w:t>:</w:t>
      </w:r>
    </w:p>
    <w:p w:rsidR="00FE7DB9" w:rsidRDefault="00FE7DB9" w:rsidP="00FE7DB9">
      <w:pPr>
        <w:autoSpaceDE w:val="0"/>
        <w:autoSpaceDN w:val="0"/>
        <w:adjustRightInd w:val="0"/>
        <w:jc w:val="both"/>
        <w:rPr>
          <w:rFonts w:hint="cs"/>
          <w:sz w:val="20"/>
          <w:rtl/>
          <w:lang w:eastAsia="en-US"/>
        </w:rPr>
      </w:pPr>
    </w:p>
    <w:p w:rsidR="00FE7DB9" w:rsidRDefault="00FE7DB9" w:rsidP="00FE7DB9">
      <w:pPr>
        <w:autoSpaceDE w:val="0"/>
        <w:autoSpaceDN w:val="0"/>
        <w:adjustRightInd w:val="0"/>
        <w:jc w:val="both"/>
        <w:rPr>
          <w:rFonts w:hint="cs"/>
          <w:rtl/>
          <w:lang w:eastAsia="en-US"/>
        </w:rPr>
      </w:pPr>
      <w:r>
        <w:rPr>
          <w:rFonts w:hint="cs"/>
          <w:u w:val="single"/>
          <w:rtl/>
          <w:lang w:eastAsia="en-US"/>
        </w:rPr>
        <w:t>בית יוסף יו"ד רי"ז:</w:t>
      </w:r>
    </w:p>
    <w:p w:rsidR="00FE7DB9" w:rsidRDefault="00FE7DB9" w:rsidP="00FE7DB9">
      <w:pPr>
        <w:autoSpaceDE w:val="0"/>
        <w:autoSpaceDN w:val="0"/>
        <w:adjustRightInd w:val="0"/>
        <w:jc w:val="both"/>
        <w:rPr>
          <w:rFonts w:hint="cs"/>
          <w:rtl/>
          <w:lang w:eastAsia="en-US"/>
        </w:rPr>
      </w:pPr>
      <w:r>
        <w:rPr>
          <w:rFonts w:hint="cs"/>
          <w:rtl/>
          <w:lang w:eastAsia="en-US"/>
        </w:rPr>
        <w:t xml:space="preserve">נדר משובתי שבת - ... אלא שיש נוסחאות שגורסים גבי אוכלי השום מותר </w:t>
      </w:r>
      <w:proofErr w:type="spellStart"/>
      <w:r>
        <w:rPr>
          <w:rFonts w:hint="cs"/>
          <w:rtl/>
          <w:lang w:eastAsia="en-US"/>
        </w:rPr>
        <w:t>בכותיים</w:t>
      </w:r>
      <w:proofErr w:type="spellEnd"/>
      <w:r>
        <w:rPr>
          <w:rFonts w:hint="cs"/>
          <w:rtl/>
          <w:lang w:eastAsia="en-US"/>
        </w:rPr>
        <w:t xml:space="preserve"> וכן עיקר. </w:t>
      </w:r>
      <w:proofErr w:type="spellStart"/>
      <w:r>
        <w:rPr>
          <w:rFonts w:hint="cs"/>
          <w:rtl/>
          <w:lang w:eastAsia="en-US"/>
        </w:rPr>
        <w:t>דמשמע</w:t>
      </w:r>
      <w:proofErr w:type="spellEnd"/>
      <w:r>
        <w:rPr>
          <w:rFonts w:hint="cs"/>
          <w:rtl/>
          <w:lang w:eastAsia="en-US"/>
        </w:rPr>
        <w:t xml:space="preserve"> ודאי כותים לא חוו אכלי שום בע"ש דהוי תקנת עזרא.</w:t>
      </w:r>
    </w:p>
    <w:p w:rsidR="00FE7DB9" w:rsidRDefault="00FE7DB9" w:rsidP="00FE7DB9">
      <w:pPr>
        <w:autoSpaceDE w:val="0"/>
        <w:autoSpaceDN w:val="0"/>
        <w:adjustRightInd w:val="0"/>
        <w:jc w:val="both"/>
        <w:rPr>
          <w:rFonts w:hint="cs"/>
          <w:rtl/>
          <w:lang w:eastAsia="en-US"/>
        </w:rPr>
      </w:pPr>
    </w:p>
    <w:p w:rsidR="00FE7DB9" w:rsidRDefault="00FE7DB9" w:rsidP="00FE7DB9">
      <w:pPr>
        <w:autoSpaceDE w:val="0"/>
        <w:autoSpaceDN w:val="0"/>
        <w:adjustRightInd w:val="0"/>
        <w:jc w:val="both"/>
        <w:rPr>
          <w:rFonts w:hint="cs"/>
          <w:rtl/>
          <w:lang w:eastAsia="en-US"/>
        </w:rPr>
      </w:pPr>
      <w:r>
        <w:rPr>
          <w:rFonts w:hint="cs"/>
          <w:u w:val="single"/>
          <w:rtl/>
          <w:lang w:eastAsia="en-US"/>
        </w:rPr>
        <w:t>ב"ח יו"ד רי"ז:</w:t>
      </w:r>
    </w:p>
    <w:p w:rsidR="00FE7DB9" w:rsidRDefault="00FE7DB9" w:rsidP="00FE7DB9">
      <w:pPr>
        <w:autoSpaceDE w:val="0"/>
        <w:autoSpaceDN w:val="0"/>
        <w:adjustRightInd w:val="0"/>
        <w:jc w:val="both"/>
        <w:rPr>
          <w:rFonts w:hint="cs"/>
          <w:rtl/>
          <w:lang w:eastAsia="en-US"/>
        </w:rPr>
      </w:pPr>
      <w:r>
        <w:rPr>
          <w:rFonts w:hint="cs"/>
          <w:rtl/>
          <w:lang w:eastAsia="en-US"/>
        </w:rPr>
        <w:t xml:space="preserve">נדר משובתי שבת -  ...אסור בישראל ואסור </w:t>
      </w:r>
      <w:proofErr w:type="spellStart"/>
      <w:r>
        <w:rPr>
          <w:rFonts w:hint="cs"/>
          <w:rtl/>
          <w:lang w:eastAsia="en-US"/>
        </w:rPr>
        <w:t>בכותיים</w:t>
      </w:r>
      <w:proofErr w:type="spellEnd"/>
      <w:r>
        <w:rPr>
          <w:rFonts w:hint="cs"/>
          <w:rtl/>
          <w:lang w:eastAsia="en-US"/>
        </w:rPr>
        <w:t xml:space="preserve"> </w:t>
      </w:r>
      <w:r>
        <w:rPr>
          <w:rtl/>
          <w:lang w:eastAsia="en-US"/>
        </w:rPr>
        <w:t>–</w:t>
      </w:r>
      <w:r>
        <w:rPr>
          <w:rFonts w:hint="cs"/>
          <w:rtl/>
          <w:lang w:eastAsia="en-US"/>
        </w:rPr>
        <w:t xml:space="preserve"> כך היא </w:t>
      </w:r>
      <w:proofErr w:type="spellStart"/>
      <w:r>
        <w:rPr>
          <w:rFonts w:hint="cs"/>
          <w:rtl/>
          <w:lang w:eastAsia="en-US"/>
        </w:rPr>
        <w:t>גירסת</w:t>
      </w:r>
      <w:proofErr w:type="spellEnd"/>
      <w:r>
        <w:rPr>
          <w:rFonts w:hint="cs"/>
          <w:rtl/>
          <w:lang w:eastAsia="en-US"/>
        </w:rPr>
        <w:t xml:space="preserve"> כל הספרים וכ"כ </w:t>
      </w:r>
      <w:proofErr w:type="spellStart"/>
      <w:r>
        <w:rPr>
          <w:rFonts w:hint="cs"/>
          <w:rtl/>
          <w:lang w:eastAsia="en-US"/>
        </w:rPr>
        <w:t>הרא"ש</w:t>
      </w:r>
      <w:proofErr w:type="spellEnd"/>
      <w:r>
        <w:rPr>
          <w:rFonts w:hint="cs"/>
          <w:rtl/>
          <w:lang w:eastAsia="en-US"/>
        </w:rPr>
        <w:t xml:space="preserve"> וכ"כ התוספות.</w:t>
      </w:r>
    </w:p>
    <w:p w:rsidR="00FE7DB9" w:rsidRDefault="00FE7DB9" w:rsidP="00FE7DB9">
      <w:pPr>
        <w:autoSpaceDE w:val="0"/>
        <w:autoSpaceDN w:val="0"/>
        <w:adjustRightInd w:val="0"/>
        <w:jc w:val="both"/>
        <w:rPr>
          <w:rFonts w:hint="cs"/>
          <w:rtl/>
          <w:lang w:eastAsia="en-US"/>
        </w:rPr>
      </w:pPr>
    </w:p>
    <w:p w:rsidR="00FE7DB9" w:rsidRDefault="00FE7DB9" w:rsidP="00FE7DB9">
      <w:pPr>
        <w:autoSpaceDE w:val="0"/>
        <w:autoSpaceDN w:val="0"/>
        <w:adjustRightInd w:val="0"/>
        <w:jc w:val="both"/>
        <w:rPr>
          <w:rFonts w:cs="Miriam" w:hint="cs"/>
          <w:i/>
          <w:iCs/>
          <w:rtl/>
          <w:lang w:eastAsia="en-US"/>
        </w:rPr>
      </w:pPr>
      <w:r>
        <w:rPr>
          <w:rFonts w:cs="Miriam" w:hint="cs"/>
          <w:i/>
          <w:iCs/>
          <w:rtl/>
          <w:lang w:eastAsia="en-US"/>
        </w:rPr>
        <w:t xml:space="preserve">הרמב"ם </w:t>
      </w:r>
      <w:proofErr w:type="spellStart"/>
      <w:r>
        <w:rPr>
          <w:rFonts w:cs="Miriam" w:hint="cs"/>
          <w:i/>
          <w:iCs/>
          <w:rtl/>
          <w:lang w:eastAsia="en-US"/>
        </w:rPr>
        <w:t>והשו"ע</w:t>
      </w:r>
      <w:proofErr w:type="spellEnd"/>
      <w:r>
        <w:rPr>
          <w:rFonts w:cs="Miriam" w:hint="cs"/>
          <w:i/>
          <w:iCs/>
          <w:rtl/>
          <w:lang w:eastAsia="en-US"/>
        </w:rPr>
        <w:t xml:space="preserve"> השמיטו דין כותים.</w:t>
      </w:r>
    </w:p>
    <w:p w:rsidR="00FE7DB9" w:rsidRDefault="00FE7DB9" w:rsidP="00FE7DB9">
      <w:pPr>
        <w:autoSpaceDE w:val="0"/>
        <w:autoSpaceDN w:val="0"/>
        <w:adjustRightInd w:val="0"/>
        <w:jc w:val="both"/>
        <w:rPr>
          <w:rFonts w:cs="Miriam" w:hint="cs"/>
          <w:i/>
          <w:iCs/>
          <w:rtl/>
          <w:lang w:eastAsia="en-US"/>
        </w:rPr>
      </w:pPr>
    </w:p>
    <w:p w:rsidR="00FE7DB9" w:rsidRDefault="00FE7DB9" w:rsidP="00FE7DB9">
      <w:pPr>
        <w:autoSpaceDE w:val="0"/>
        <w:autoSpaceDN w:val="0"/>
        <w:adjustRightInd w:val="0"/>
        <w:rPr>
          <w:rFonts w:cs="Miriam" w:hint="cs"/>
          <w:i/>
          <w:iCs/>
          <w:color w:val="000000"/>
          <w:rtl/>
          <w:lang w:eastAsia="en-US"/>
        </w:rPr>
      </w:pPr>
      <w:r>
        <w:rPr>
          <w:rFonts w:cs="Miriam" w:hint="cs"/>
          <w:i/>
          <w:iCs/>
          <w:color w:val="000000"/>
          <w:rtl/>
          <w:lang w:eastAsia="en-US"/>
        </w:rPr>
        <w:t xml:space="preserve">סכום: רע"ב:  גרס ואסור </w:t>
      </w:r>
      <w:proofErr w:type="spellStart"/>
      <w:r>
        <w:rPr>
          <w:rFonts w:cs="Miriam" w:hint="cs"/>
          <w:i/>
          <w:iCs/>
          <w:color w:val="000000"/>
          <w:rtl/>
          <w:lang w:eastAsia="en-US"/>
        </w:rPr>
        <w:t>בכותיים</w:t>
      </w:r>
      <w:proofErr w:type="spellEnd"/>
      <w:r>
        <w:rPr>
          <w:rFonts w:cs="Miriam" w:hint="cs"/>
          <w:i/>
          <w:iCs/>
          <w:color w:val="000000"/>
          <w:rtl/>
          <w:lang w:eastAsia="en-US"/>
        </w:rPr>
        <w:t xml:space="preserve"> = רב המשניות המודפסות </w:t>
      </w:r>
      <w:proofErr w:type="spellStart"/>
      <w:r>
        <w:rPr>
          <w:rFonts w:cs="Miriam" w:hint="cs"/>
          <w:i/>
          <w:iCs/>
          <w:color w:val="000000"/>
          <w:rtl/>
          <w:lang w:eastAsia="en-US"/>
        </w:rPr>
        <w:t>ר"ן</w:t>
      </w:r>
      <w:proofErr w:type="spellEnd"/>
      <w:r>
        <w:rPr>
          <w:rFonts w:cs="Miriam" w:hint="cs"/>
          <w:i/>
          <w:iCs/>
          <w:color w:val="000000"/>
          <w:rtl/>
          <w:lang w:eastAsia="en-US"/>
        </w:rPr>
        <w:t xml:space="preserve"> </w:t>
      </w:r>
      <w:proofErr w:type="spellStart"/>
      <w:r>
        <w:rPr>
          <w:rFonts w:cs="Miriam" w:hint="cs"/>
          <w:i/>
          <w:iCs/>
          <w:color w:val="000000"/>
          <w:rtl/>
          <w:lang w:eastAsia="en-US"/>
        </w:rPr>
        <w:t>רא"ש</w:t>
      </w:r>
      <w:proofErr w:type="spellEnd"/>
      <w:r>
        <w:rPr>
          <w:rFonts w:cs="Miriam" w:hint="cs"/>
          <w:i/>
          <w:iCs/>
          <w:color w:val="000000"/>
          <w:rtl/>
          <w:lang w:eastAsia="en-US"/>
        </w:rPr>
        <w:t xml:space="preserve"> </w:t>
      </w:r>
      <w:proofErr w:type="spellStart"/>
      <w:r>
        <w:rPr>
          <w:rFonts w:cs="Miriam" w:hint="cs"/>
          <w:i/>
          <w:iCs/>
          <w:color w:val="000000"/>
          <w:rtl/>
          <w:lang w:eastAsia="en-US"/>
        </w:rPr>
        <w:t>והתס</w:t>
      </w:r>
      <w:proofErr w:type="spellEnd"/>
      <w:r>
        <w:rPr>
          <w:rFonts w:cs="Miriam" w:hint="cs"/>
          <w:i/>
          <w:iCs/>
          <w:color w:val="000000"/>
          <w:rtl/>
          <w:lang w:eastAsia="en-US"/>
        </w:rPr>
        <w:t>'.</w:t>
      </w:r>
    </w:p>
    <w:p w:rsidR="00FE7DB9" w:rsidRDefault="00FE7DB9" w:rsidP="00FE7DB9">
      <w:pPr>
        <w:autoSpaceDE w:val="0"/>
        <w:autoSpaceDN w:val="0"/>
        <w:adjustRightInd w:val="0"/>
        <w:ind w:left="386"/>
        <w:rPr>
          <w:rFonts w:cs="Miriam" w:hint="cs"/>
          <w:i/>
          <w:iCs/>
          <w:color w:val="000000"/>
          <w:rtl/>
          <w:lang w:eastAsia="en-US"/>
        </w:rPr>
      </w:pPr>
      <w:proofErr w:type="spellStart"/>
      <w:r>
        <w:rPr>
          <w:rFonts w:cs="Miriam" w:hint="cs"/>
          <w:i/>
          <w:iCs/>
          <w:color w:val="000000"/>
          <w:rtl/>
          <w:lang w:eastAsia="en-US"/>
        </w:rPr>
        <w:t>תפא"י</w:t>
      </w:r>
      <w:proofErr w:type="spellEnd"/>
      <w:r>
        <w:rPr>
          <w:rFonts w:cs="Miriam" w:hint="cs"/>
          <w:i/>
          <w:iCs/>
          <w:color w:val="000000"/>
          <w:rtl/>
          <w:lang w:eastAsia="en-US"/>
        </w:rPr>
        <w:t xml:space="preserve">: כנראה </w:t>
      </w:r>
      <w:proofErr w:type="spellStart"/>
      <w:r>
        <w:rPr>
          <w:rFonts w:cs="Miriam" w:hint="cs"/>
          <w:i/>
          <w:iCs/>
          <w:color w:val="000000"/>
          <w:rtl/>
          <w:lang w:eastAsia="en-US"/>
        </w:rPr>
        <w:t>היתה</w:t>
      </w:r>
      <w:proofErr w:type="spellEnd"/>
      <w:r>
        <w:rPr>
          <w:rFonts w:cs="Miriam" w:hint="cs"/>
          <w:i/>
          <w:iCs/>
          <w:color w:val="000000"/>
          <w:rtl/>
          <w:lang w:eastAsia="en-US"/>
        </w:rPr>
        <w:t xml:space="preserve"> לפניו </w:t>
      </w:r>
      <w:proofErr w:type="spellStart"/>
      <w:r>
        <w:rPr>
          <w:rFonts w:cs="Miriam" w:hint="cs"/>
          <w:i/>
          <w:iCs/>
          <w:color w:val="000000"/>
          <w:rtl/>
          <w:lang w:eastAsia="en-US"/>
        </w:rPr>
        <w:t>גירסא</w:t>
      </w:r>
      <w:proofErr w:type="spellEnd"/>
      <w:r>
        <w:rPr>
          <w:rFonts w:cs="Miriam" w:hint="cs"/>
          <w:i/>
          <w:iCs/>
          <w:color w:val="000000"/>
          <w:rtl/>
          <w:lang w:eastAsia="en-US"/>
        </w:rPr>
        <w:t xml:space="preserve"> ומותר </w:t>
      </w:r>
      <w:proofErr w:type="spellStart"/>
      <w:r>
        <w:rPr>
          <w:rFonts w:cs="Miriam" w:hint="cs"/>
          <w:i/>
          <w:iCs/>
          <w:color w:val="000000"/>
          <w:rtl/>
          <w:lang w:eastAsia="en-US"/>
        </w:rPr>
        <w:t>בכותיים</w:t>
      </w:r>
      <w:proofErr w:type="spellEnd"/>
      <w:r>
        <w:rPr>
          <w:rFonts w:cs="Miriam" w:hint="cs"/>
          <w:i/>
          <w:iCs/>
          <w:color w:val="000000"/>
          <w:rtl/>
          <w:lang w:eastAsia="en-US"/>
        </w:rPr>
        <w:t xml:space="preserve"> = בית יוסף.</w:t>
      </w:r>
    </w:p>
    <w:p w:rsidR="00FE7DB9" w:rsidRPr="00365173" w:rsidRDefault="00FE7DB9" w:rsidP="00405CD8">
      <w:pPr>
        <w:pStyle w:val="a9"/>
        <w:spacing w:after="0"/>
        <w:ind w:left="368" w:firstLine="141"/>
        <w:rPr>
          <w:rFonts w:cs="Miriam"/>
          <w:i/>
          <w:iCs/>
          <w:rtl/>
        </w:rPr>
      </w:pPr>
      <w:r>
        <w:rPr>
          <w:rFonts w:cs="Miriam" w:hint="cs"/>
          <w:i/>
          <w:iCs/>
          <w:rtl/>
        </w:rPr>
        <w:t xml:space="preserve"> </w:t>
      </w:r>
      <w:r w:rsidRPr="00365173">
        <w:rPr>
          <w:rFonts w:cs="Miriam" w:hint="cs"/>
          <w:i/>
          <w:iCs/>
          <w:rtl/>
        </w:rPr>
        <w:t xml:space="preserve">המשנה דפוס </w:t>
      </w:r>
      <w:proofErr w:type="spellStart"/>
      <w:r w:rsidRPr="00365173">
        <w:rPr>
          <w:rFonts w:cs="Miriam" w:hint="cs"/>
          <w:i/>
          <w:iCs/>
          <w:rtl/>
        </w:rPr>
        <w:t>בערלין</w:t>
      </w:r>
      <w:proofErr w:type="spellEnd"/>
      <w:r w:rsidRPr="00365173">
        <w:rPr>
          <w:rFonts w:cs="Miriam" w:hint="cs"/>
          <w:i/>
          <w:iCs/>
          <w:rtl/>
        </w:rPr>
        <w:t xml:space="preserve"> בדפוס האדון יוליוס </w:t>
      </w:r>
      <w:proofErr w:type="spellStart"/>
      <w:r w:rsidRPr="00365173">
        <w:rPr>
          <w:rFonts w:cs="Miriam" w:hint="cs"/>
          <w:i/>
          <w:iCs/>
          <w:rtl/>
        </w:rPr>
        <w:t>זוטטענפעלד</w:t>
      </w:r>
      <w:proofErr w:type="spellEnd"/>
      <w:r w:rsidRPr="00365173">
        <w:rPr>
          <w:rFonts w:cs="Miriam" w:hint="cs"/>
          <w:i/>
          <w:iCs/>
          <w:rtl/>
        </w:rPr>
        <w:t xml:space="preserve">, תרכ"ב כתוב מאוכלי שום </w:t>
      </w:r>
      <w:r>
        <w:rPr>
          <w:rFonts w:cs="Miriam" w:hint="cs"/>
          <w:i/>
          <w:iCs/>
          <w:rtl/>
        </w:rPr>
        <w:t xml:space="preserve">  </w:t>
      </w:r>
      <w:r w:rsidRPr="00365173">
        <w:rPr>
          <w:rFonts w:cs="Miriam" w:hint="cs"/>
          <w:i/>
          <w:iCs/>
          <w:rtl/>
        </w:rPr>
        <w:t xml:space="preserve">אסור בישראל ומותר בכותים. </w:t>
      </w:r>
    </w:p>
    <w:p w:rsidR="00FE7DB9" w:rsidRPr="00365173" w:rsidRDefault="00FE7DB9" w:rsidP="00405CD8">
      <w:pPr>
        <w:pStyle w:val="a9"/>
        <w:spacing w:after="0"/>
        <w:ind w:left="368" w:firstLine="141"/>
        <w:rPr>
          <w:rFonts w:cs="Miriam" w:hint="cs"/>
          <w:i/>
          <w:iCs/>
          <w:sz w:val="22"/>
          <w:szCs w:val="22"/>
          <w:rtl/>
        </w:rPr>
      </w:pPr>
      <w:r w:rsidRPr="00365173">
        <w:rPr>
          <w:rFonts w:cs="Miriam" w:hint="cs"/>
          <w:i/>
          <w:iCs/>
          <w:sz w:val="22"/>
          <w:szCs w:val="22"/>
          <w:rtl/>
        </w:rPr>
        <w:t>הערה:  רע"ב כותב שליל שבת זמן עונה של תלמידי חכמים.</w:t>
      </w:r>
    </w:p>
    <w:p w:rsidR="00FE7DB9" w:rsidRPr="00365173" w:rsidRDefault="00FE7DB9" w:rsidP="00FE7DB9">
      <w:pPr>
        <w:pStyle w:val="a9"/>
        <w:spacing w:after="0"/>
        <w:rPr>
          <w:rFonts w:cs="Miriam" w:hint="cs"/>
          <w:i/>
          <w:iCs/>
          <w:sz w:val="22"/>
          <w:szCs w:val="22"/>
          <w:rtl/>
        </w:rPr>
      </w:pPr>
      <w:r w:rsidRPr="00365173">
        <w:rPr>
          <w:rFonts w:cs="Miriam" w:hint="cs"/>
          <w:i/>
          <w:iCs/>
          <w:sz w:val="22"/>
          <w:szCs w:val="22"/>
          <w:rtl/>
        </w:rPr>
        <w:t xml:space="preserve">           </w:t>
      </w:r>
      <w:proofErr w:type="spellStart"/>
      <w:r w:rsidRPr="00365173">
        <w:rPr>
          <w:rFonts w:cs="Miriam" w:hint="cs"/>
          <w:i/>
          <w:iCs/>
          <w:sz w:val="22"/>
          <w:szCs w:val="22"/>
          <w:rtl/>
        </w:rPr>
        <w:t>תפא"י</w:t>
      </w:r>
      <w:proofErr w:type="spellEnd"/>
      <w:r w:rsidRPr="00365173">
        <w:rPr>
          <w:rFonts w:cs="Miriam" w:hint="cs"/>
          <w:i/>
          <w:iCs/>
          <w:sz w:val="22"/>
          <w:szCs w:val="22"/>
          <w:rtl/>
        </w:rPr>
        <w:t xml:space="preserve">   כתב שליל שבת זמן עונה לרוב בני אדם.</w:t>
      </w:r>
    </w:p>
    <w:p w:rsidR="00FE7DB9" w:rsidRDefault="00FE7DB9" w:rsidP="00FE7DB9">
      <w:pPr>
        <w:autoSpaceDE w:val="0"/>
        <w:autoSpaceDN w:val="0"/>
        <w:adjustRightInd w:val="0"/>
        <w:ind w:left="386"/>
        <w:rPr>
          <w:rFonts w:cs="Miriam" w:hint="cs"/>
          <w:i/>
          <w:iCs/>
          <w:color w:val="000000"/>
          <w:rtl/>
          <w:lang w:eastAsia="en-US"/>
        </w:rPr>
      </w:pPr>
    </w:p>
    <w:p w:rsidR="00FE7DB9" w:rsidRDefault="00FE7DB9" w:rsidP="00FE7DB9">
      <w:pPr>
        <w:autoSpaceDE w:val="0"/>
        <w:autoSpaceDN w:val="0"/>
        <w:adjustRightInd w:val="0"/>
        <w:jc w:val="both"/>
        <w:rPr>
          <w:rFonts w:cs="Miriam"/>
          <w:i/>
          <w:iCs/>
          <w:rtl/>
          <w:lang w:eastAsia="en-US"/>
        </w:rPr>
      </w:pPr>
    </w:p>
    <w:p w:rsidR="00FE7DB9" w:rsidRDefault="00FE7DB9" w:rsidP="00FE7DB9">
      <w:pPr>
        <w:autoSpaceDE w:val="0"/>
        <w:autoSpaceDN w:val="0"/>
        <w:adjustRightInd w:val="0"/>
        <w:jc w:val="both"/>
        <w:rPr>
          <w:rFonts w:cs="Miriam"/>
          <w:i/>
          <w:iCs/>
          <w:rtl/>
          <w:lang w:eastAsia="en-US"/>
        </w:rPr>
      </w:pPr>
    </w:p>
    <w:p w:rsidR="00FE7DB9" w:rsidRDefault="00FE7DB9" w:rsidP="00FE7DB9">
      <w:pPr>
        <w:autoSpaceDE w:val="0"/>
        <w:autoSpaceDN w:val="0"/>
        <w:adjustRightInd w:val="0"/>
        <w:jc w:val="both"/>
        <w:rPr>
          <w:u w:val="single"/>
          <w:rtl/>
        </w:rPr>
      </w:pPr>
    </w:p>
    <w:p w:rsidR="00FE7DB9" w:rsidRPr="008837E5" w:rsidRDefault="00FE7DB9" w:rsidP="00FE7DB9">
      <w:pPr>
        <w:autoSpaceDE w:val="0"/>
        <w:autoSpaceDN w:val="0"/>
        <w:adjustRightInd w:val="0"/>
        <w:jc w:val="both"/>
        <w:rPr>
          <w:u w:val="single"/>
          <w:rtl/>
        </w:rPr>
      </w:pPr>
      <w:r w:rsidRPr="008837E5">
        <w:rPr>
          <w:rFonts w:hint="cs"/>
          <w:u w:val="single"/>
          <w:rtl/>
        </w:rPr>
        <w:t>משנה מסכת נדרים פרק ד' משנה ד'.</w:t>
      </w:r>
    </w:p>
    <w:p w:rsidR="00FE7DB9" w:rsidRDefault="00FE7DB9" w:rsidP="00FE7DB9">
      <w:pPr>
        <w:autoSpaceDE w:val="0"/>
        <w:autoSpaceDN w:val="0"/>
        <w:adjustRightInd w:val="0"/>
        <w:jc w:val="both"/>
        <w:rPr>
          <w:rFonts w:cs="Narkisim"/>
          <w:sz w:val="28"/>
          <w:szCs w:val="28"/>
          <w:rtl/>
        </w:rPr>
      </w:pPr>
      <w:proofErr w:type="spellStart"/>
      <w:r w:rsidRPr="00FD26DD">
        <w:rPr>
          <w:rFonts w:cs="Narkisim" w:hint="cs"/>
          <w:sz w:val="28"/>
          <w:szCs w:val="28"/>
          <w:rtl/>
        </w:rPr>
        <w:t>המ</w:t>
      </w:r>
      <w:r w:rsidRPr="00FD26DD">
        <w:rPr>
          <w:rFonts w:cs="Narkisim"/>
          <w:sz w:val="28"/>
          <w:szCs w:val="28"/>
          <w:rtl/>
        </w:rPr>
        <w:t>ֻדָּר</w:t>
      </w:r>
      <w:proofErr w:type="spellEnd"/>
      <w:r w:rsidRPr="00FD26DD">
        <w:rPr>
          <w:rFonts w:cs="Narkisim"/>
          <w:sz w:val="28"/>
          <w:szCs w:val="28"/>
          <w:rtl/>
        </w:rPr>
        <w:t xml:space="preserve"> הֲנָאָה מֵחֲבֵרוֹ וְנִכְנַס לְבַקְּרוֹ, עוֹמֵד, אֲבָל לֹא יוֹשֵׁב. </w:t>
      </w:r>
      <w:proofErr w:type="spellStart"/>
      <w:r w:rsidRPr="00FD26DD">
        <w:rPr>
          <w:rFonts w:cs="Narkisim"/>
          <w:sz w:val="28"/>
          <w:szCs w:val="28"/>
          <w:rtl/>
        </w:rPr>
        <w:t>וּמְרַפְּאֵהו</w:t>
      </w:r>
      <w:proofErr w:type="spellEnd"/>
      <w:r w:rsidRPr="00FD26DD">
        <w:rPr>
          <w:rFonts w:cs="Narkisim"/>
          <w:sz w:val="28"/>
          <w:szCs w:val="28"/>
          <w:rtl/>
        </w:rPr>
        <w:t xml:space="preserve">ּ רְפוּאַת נֶפֶשׁ, אֲבָל לֹא </w:t>
      </w:r>
      <w:r w:rsidRPr="002626AA">
        <w:rPr>
          <w:rFonts w:cs="Guttman Vilna"/>
          <w:sz w:val="28"/>
          <w:szCs w:val="28"/>
          <w:rtl/>
        </w:rPr>
        <w:t>רְפוּאַת מָמוֹן.</w:t>
      </w:r>
      <w:r w:rsidRPr="00FD26DD">
        <w:rPr>
          <w:rFonts w:cs="Narkisim"/>
          <w:sz w:val="28"/>
          <w:szCs w:val="28"/>
          <w:rtl/>
        </w:rPr>
        <w:t xml:space="preserve"> וְרוֹחֵץ עִמּוֹ </w:t>
      </w:r>
      <w:proofErr w:type="spellStart"/>
      <w:r w:rsidRPr="00FD26DD">
        <w:rPr>
          <w:rFonts w:cs="Narkisim"/>
          <w:sz w:val="28"/>
          <w:szCs w:val="28"/>
          <w:rtl/>
        </w:rPr>
        <w:t>בְּאַמְבָּטִי</w:t>
      </w:r>
      <w:proofErr w:type="spellEnd"/>
      <w:r w:rsidRPr="00FD26DD">
        <w:rPr>
          <w:rFonts w:cs="Narkisim"/>
          <w:sz w:val="28"/>
          <w:szCs w:val="28"/>
          <w:rtl/>
        </w:rPr>
        <w:t xml:space="preserve"> גְדוֹלָה, אֲבָל לֹא בִקְטַנָּה. וְיָשֵׁן עִמּוֹ בַּמִּטָּה. רַבִּי יְהוּדָה אוֹמֵר, בִּימוֹת הַחַמָּה, אֲבָל לֹא בִימוֹת הַגְּשָׁמִים, מִפְּנֵי שֶׁהוּא </w:t>
      </w:r>
      <w:proofErr w:type="spellStart"/>
      <w:r w:rsidRPr="00FD26DD">
        <w:rPr>
          <w:rFonts w:cs="Narkisim"/>
          <w:sz w:val="28"/>
          <w:szCs w:val="28"/>
          <w:rtl/>
        </w:rPr>
        <w:t>מַהֲנֵהו</w:t>
      </w:r>
      <w:proofErr w:type="spellEnd"/>
      <w:r w:rsidRPr="00FD26DD">
        <w:rPr>
          <w:rFonts w:cs="Narkisim"/>
          <w:sz w:val="28"/>
          <w:szCs w:val="28"/>
          <w:rtl/>
        </w:rPr>
        <w:t xml:space="preserve">ּ. וּמֵסֵב עִמּוֹ עַל הַמִּטָּה, וְאוֹכֵל עִמּוֹ עַל </w:t>
      </w:r>
      <w:proofErr w:type="spellStart"/>
      <w:r w:rsidRPr="00FD26DD">
        <w:rPr>
          <w:rFonts w:cs="Narkisim"/>
          <w:sz w:val="28"/>
          <w:szCs w:val="28"/>
          <w:rtl/>
        </w:rPr>
        <w:t>הַשֻּׁלְחָן</w:t>
      </w:r>
      <w:proofErr w:type="spellEnd"/>
      <w:r w:rsidRPr="00FD26DD">
        <w:rPr>
          <w:rFonts w:cs="Narkisim"/>
          <w:sz w:val="28"/>
          <w:szCs w:val="28"/>
          <w:rtl/>
        </w:rPr>
        <w:t xml:space="preserve">, אֲבָל לֹא מִן הַתַּמְחוּי, אֲבָל אוֹכֵל הוּא עִמּוֹ מִן הַתַּמְחוּי הַחוֹזֵר. לֹא יֹאכַל עִמּוֹ </w:t>
      </w:r>
      <w:r w:rsidRPr="00FD26DD">
        <w:rPr>
          <w:rFonts w:cs="Narkisim" w:hint="cs"/>
          <w:sz w:val="28"/>
          <w:szCs w:val="28"/>
          <w:rtl/>
        </w:rPr>
        <w:t>מִן</w:t>
      </w:r>
      <w:r w:rsidRPr="00FD26DD">
        <w:rPr>
          <w:rFonts w:cs="Narkisim"/>
          <w:sz w:val="28"/>
          <w:szCs w:val="28"/>
          <w:rtl/>
        </w:rPr>
        <w:t xml:space="preserve"> הָאֵבוּס שֶׁלִּפְנֵי הַפּוֹעֲלִים, וְלֹא יַעֲשֶׂה עִמּוֹ בָאֹמֶן, דִּבְרֵי רַבִּי מֵאִיר. וַחֲכָמִים אוֹמְרִים, עוֹשֶׂה הוּא בְּרָחוֹק מִמֶּנּוּ:</w:t>
      </w:r>
    </w:p>
    <w:p w:rsidR="00FE7DB9" w:rsidRDefault="00FE7DB9" w:rsidP="00FE7DB9">
      <w:pPr>
        <w:autoSpaceDE w:val="0"/>
        <w:autoSpaceDN w:val="0"/>
        <w:adjustRightInd w:val="0"/>
        <w:jc w:val="both"/>
        <w:rPr>
          <w:u w:val="single"/>
          <w:rtl/>
        </w:rPr>
      </w:pPr>
    </w:p>
    <w:p w:rsidR="00FE7DB9" w:rsidRPr="008837E5" w:rsidRDefault="00FE7DB9" w:rsidP="00FE7DB9">
      <w:pPr>
        <w:autoSpaceDE w:val="0"/>
        <w:autoSpaceDN w:val="0"/>
        <w:adjustRightInd w:val="0"/>
        <w:jc w:val="both"/>
        <w:rPr>
          <w:rtl/>
        </w:rPr>
      </w:pPr>
      <w:r w:rsidRPr="008837E5">
        <w:rPr>
          <w:u w:val="single"/>
          <w:rtl/>
        </w:rPr>
        <w:t>רע"ב:</w:t>
      </w:r>
      <w:r w:rsidRPr="008837E5">
        <w:rPr>
          <w:rtl/>
        </w:rPr>
        <w:t xml:space="preserve"> רפואת ממון - רפואת בהמתו. לפי שחייב אדם לרפאות את </w:t>
      </w:r>
      <w:proofErr w:type="spellStart"/>
      <w:r w:rsidRPr="008837E5">
        <w:rPr>
          <w:rtl/>
        </w:rPr>
        <w:t>חבירו</w:t>
      </w:r>
      <w:proofErr w:type="spellEnd"/>
      <w:r w:rsidRPr="008837E5">
        <w:rPr>
          <w:rtl/>
        </w:rPr>
        <w:t xml:space="preserve"> כשחלה, שנאמר (דברים כ"ב) </w:t>
      </w:r>
      <w:proofErr w:type="spellStart"/>
      <w:r w:rsidRPr="008837E5">
        <w:rPr>
          <w:rtl/>
        </w:rPr>
        <w:t>והשבותו</w:t>
      </w:r>
      <w:proofErr w:type="spellEnd"/>
      <w:r w:rsidRPr="008837E5">
        <w:rPr>
          <w:rtl/>
        </w:rPr>
        <w:t xml:space="preserve"> לו, לרבות אבדת גופו, ומצוה </w:t>
      </w:r>
      <w:proofErr w:type="spellStart"/>
      <w:r w:rsidRPr="008837E5">
        <w:rPr>
          <w:rtl/>
        </w:rPr>
        <w:t>קעביד</w:t>
      </w:r>
      <w:proofErr w:type="spellEnd"/>
      <w:r w:rsidRPr="008837E5">
        <w:rPr>
          <w:rtl/>
        </w:rPr>
        <w:t xml:space="preserve">, לפיכך אע"פ שהדירו הנאה ממנו מרפאו בידיו כשחלה בגופו. ואם חלתה בהמתו אינו יכול לרפאה </w:t>
      </w:r>
      <w:proofErr w:type="spellStart"/>
      <w:r w:rsidRPr="008837E5">
        <w:rPr>
          <w:rtl/>
        </w:rPr>
        <w:t>בידים</w:t>
      </w:r>
      <w:proofErr w:type="spellEnd"/>
      <w:r w:rsidRPr="008837E5">
        <w:rPr>
          <w:rtl/>
        </w:rPr>
        <w:t xml:space="preserve"> מפני </w:t>
      </w:r>
      <w:proofErr w:type="spellStart"/>
      <w:r w:rsidRPr="008837E5">
        <w:rPr>
          <w:rtl/>
        </w:rPr>
        <w:t>שמהנהו</w:t>
      </w:r>
      <w:proofErr w:type="spellEnd"/>
      <w:r w:rsidRPr="008837E5">
        <w:rPr>
          <w:rtl/>
        </w:rPr>
        <w:t>, אבל אומר לו סם פלוני יפה לה, סם פלוני רע לה:</w:t>
      </w:r>
    </w:p>
    <w:p w:rsidR="00FE7DB9" w:rsidRDefault="00FE7DB9" w:rsidP="00FE7DB9">
      <w:pPr>
        <w:autoSpaceDE w:val="0"/>
        <w:autoSpaceDN w:val="0"/>
        <w:adjustRightInd w:val="0"/>
        <w:rPr>
          <w:rFonts w:cs="SnTextFt"/>
          <w:rtl/>
        </w:rPr>
      </w:pPr>
    </w:p>
    <w:p w:rsidR="00FE7DB9" w:rsidRPr="008837E5" w:rsidRDefault="00FE7DB9" w:rsidP="00FE7DB9">
      <w:pPr>
        <w:autoSpaceDE w:val="0"/>
        <w:autoSpaceDN w:val="0"/>
        <w:adjustRightInd w:val="0"/>
        <w:jc w:val="both"/>
        <w:rPr>
          <w:rtl/>
        </w:rPr>
      </w:pPr>
      <w:proofErr w:type="spellStart"/>
      <w:r w:rsidRPr="008837E5">
        <w:rPr>
          <w:rFonts w:hint="cs"/>
          <w:u w:val="single"/>
          <w:rtl/>
        </w:rPr>
        <w:t>תפא"י</w:t>
      </w:r>
      <w:proofErr w:type="spellEnd"/>
      <w:r w:rsidRPr="008837E5">
        <w:rPr>
          <w:rFonts w:hint="cs"/>
          <w:u w:val="single"/>
          <w:rtl/>
        </w:rPr>
        <w:t>:</w:t>
      </w:r>
      <w:r w:rsidRPr="008837E5">
        <w:rPr>
          <w:rFonts w:hint="cs"/>
          <w:rtl/>
        </w:rPr>
        <w:t xml:space="preserve">  (</w:t>
      </w:r>
      <w:r w:rsidRPr="008837E5">
        <w:rPr>
          <w:rtl/>
        </w:rPr>
        <w:t>לב</w:t>
      </w:r>
      <w:r w:rsidRPr="008837E5">
        <w:rPr>
          <w:rFonts w:hint="cs"/>
          <w:rtl/>
        </w:rPr>
        <w:t xml:space="preserve">) </w:t>
      </w:r>
      <w:r w:rsidRPr="008837E5">
        <w:rPr>
          <w:rtl/>
        </w:rPr>
        <w:t xml:space="preserve"> אבל לא רפואת ממון </w:t>
      </w:r>
      <w:r>
        <w:rPr>
          <w:rFonts w:hint="cs"/>
          <w:rtl/>
        </w:rPr>
        <w:t xml:space="preserve">- </w:t>
      </w:r>
      <w:r w:rsidRPr="008837E5">
        <w:rPr>
          <w:rtl/>
        </w:rPr>
        <w:t xml:space="preserve">ר"ל רפואת בהמתו, כשיש רופא אחר, ואפילו דרך לרפאות כך בחנם, </w:t>
      </w:r>
      <w:proofErr w:type="spellStart"/>
      <w:r w:rsidRPr="008837E5">
        <w:rPr>
          <w:rtl/>
        </w:rPr>
        <w:t>דעכ"פ</w:t>
      </w:r>
      <w:proofErr w:type="spellEnd"/>
      <w:r w:rsidRPr="008837E5">
        <w:rPr>
          <w:rtl/>
        </w:rPr>
        <w:t xml:space="preserve"> </w:t>
      </w:r>
      <w:proofErr w:type="spellStart"/>
      <w:r w:rsidRPr="008837E5">
        <w:rPr>
          <w:rtl/>
        </w:rPr>
        <w:t>מהנהו</w:t>
      </w:r>
      <w:proofErr w:type="spellEnd"/>
      <w:r w:rsidRPr="008837E5">
        <w:rPr>
          <w:rtl/>
        </w:rPr>
        <w:t xml:space="preserve">, מיהו מותר להודיע סם </w:t>
      </w:r>
      <w:proofErr w:type="spellStart"/>
      <w:r w:rsidRPr="008837E5">
        <w:rPr>
          <w:rtl/>
        </w:rPr>
        <w:t>שירפאנה</w:t>
      </w:r>
      <w:proofErr w:type="spellEnd"/>
      <w:r w:rsidRPr="008837E5">
        <w:rPr>
          <w:rtl/>
        </w:rPr>
        <w:t xml:space="preserve">, וכ"כ באין רופא אחר, </w:t>
      </w:r>
      <w:proofErr w:type="spellStart"/>
      <w:r w:rsidRPr="008837E5">
        <w:rPr>
          <w:rtl/>
        </w:rPr>
        <w:t>ירפאנה</w:t>
      </w:r>
      <w:proofErr w:type="spellEnd"/>
      <w:r w:rsidRPr="008837E5">
        <w:rPr>
          <w:rtl/>
        </w:rPr>
        <w:t xml:space="preserve"> ממש </w:t>
      </w:r>
      <w:proofErr w:type="spellStart"/>
      <w:r w:rsidRPr="008837E5">
        <w:rPr>
          <w:rtl/>
        </w:rPr>
        <w:t>דהו"ל</w:t>
      </w:r>
      <w:proofErr w:type="spellEnd"/>
      <w:r w:rsidRPr="008837E5">
        <w:rPr>
          <w:rtl/>
        </w:rPr>
        <w:t xml:space="preserve"> כמשיב </w:t>
      </w:r>
      <w:proofErr w:type="spellStart"/>
      <w:r w:rsidRPr="008837E5">
        <w:rPr>
          <w:rtl/>
        </w:rPr>
        <w:t>אבידה</w:t>
      </w:r>
      <w:proofErr w:type="spellEnd"/>
      <w:r w:rsidRPr="008837E5">
        <w:rPr>
          <w:rtl/>
        </w:rPr>
        <w:t xml:space="preserve"> [כמשנה ב'] : </w:t>
      </w:r>
    </w:p>
    <w:p w:rsidR="00FE7DB9" w:rsidRPr="001E6BAD" w:rsidRDefault="00FE7DB9" w:rsidP="00FE7DB9">
      <w:pPr>
        <w:autoSpaceDE w:val="0"/>
        <w:autoSpaceDN w:val="0"/>
        <w:adjustRightInd w:val="0"/>
        <w:rPr>
          <w:rFonts w:cs="SnTextFt"/>
          <w:color w:val="000000"/>
          <w:rtl/>
        </w:rPr>
      </w:pPr>
    </w:p>
    <w:p w:rsidR="00FE7DB9" w:rsidRPr="008837E5" w:rsidRDefault="00FE7DB9" w:rsidP="00FE7DB9">
      <w:pPr>
        <w:autoSpaceDE w:val="0"/>
        <w:autoSpaceDN w:val="0"/>
        <w:adjustRightInd w:val="0"/>
        <w:rPr>
          <w:color w:val="000000"/>
          <w:u w:val="single"/>
          <w:rtl/>
        </w:rPr>
      </w:pPr>
      <w:r w:rsidRPr="008837E5">
        <w:rPr>
          <w:rFonts w:hint="cs"/>
          <w:color w:val="000000"/>
          <w:u w:val="single"/>
          <w:rtl/>
        </w:rPr>
        <w:t>סנהדרין דף ע"ג ע"א:</w:t>
      </w:r>
    </w:p>
    <w:p w:rsidR="00FE7DB9" w:rsidRPr="008837E5" w:rsidRDefault="00FE7DB9" w:rsidP="00FE7DB9">
      <w:pPr>
        <w:autoSpaceDE w:val="0"/>
        <w:autoSpaceDN w:val="0"/>
        <w:adjustRightInd w:val="0"/>
        <w:rPr>
          <w:color w:val="000000"/>
          <w:rtl/>
        </w:rPr>
      </w:pPr>
      <w:r>
        <w:rPr>
          <w:rFonts w:hint="cs"/>
          <w:color w:val="000000"/>
          <w:rtl/>
        </w:rPr>
        <w:t xml:space="preserve">והשבתו לו </w:t>
      </w:r>
      <w:r w:rsidRPr="008837E5">
        <w:rPr>
          <w:color w:val="000000"/>
          <w:rtl/>
        </w:rPr>
        <w:t>–</w:t>
      </w:r>
      <w:r w:rsidRPr="008837E5">
        <w:rPr>
          <w:rFonts w:hint="cs"/>
          <w:color w:val="000000"/>
          <w:rtl/>
        </w:rPr>
        <w:t xml:space="preserve"> לרבות אבדת </w:t>
      </w:r>
      <w:proofErr w:type="spellStart"/>
      <w:r w:rsidRPr="008837E5">
        <w:rPr>
          <w:rFonts w:hint="cs"/>
          <w:color w:val="000000"/>
          <w:rtl/>
        </w:rPr>
        <w:t>גופו.</w:t>
      </w:r>
      <w:r>
        <w:rPr>
          <w:rFonts w:hint="cs"/>
          <w:color w:val="000000"/>
          <w:rtl/>
        </w:rPr>
        <w:t>אבדת</w:t>
      </w:r>
      <w:proofErr w:type="spellEnd"/>
      <w:r>
        <w:rPr>
          <w:rFonts w:hint="cs"/>
          <w:color w:val="000000"/>
          <w:rtl/>
        </w:rPr>
        <w:t xml:space="preserve"> גופו מניין ת"ל והשבתו לו. (דברים כ"ב)</w:t>
      </w:r>
    </w:p>
    <w:p w:rsidR="00FE7DB9" w:rsidRPr="008837E5" w:rsidRDefault="00FE7DB9" w:rsidP="00FE7DB9">
      <w:pPr>
        <w:autoSpaceDE w:val="0"/>
        <w:autoSpaceDN w:val="0"/>
        <w:adjustRightInd w:val="0"/>
        <w:rPr>
          <w:color w:val="000000"/>
          <w:rtl/>
        </w:rPr>
      </w:pPr>
    </w:p>
    <w:p w:rsidR="00FE7DB9" w:rsidRPr="008837E5" w:rsidRDefault="00FE7DB9" w:rsidP="00FE7DB9">
      <w:pPr>
        <w:autoSpaceDE w:val="0"/>
        <w:autoSpaceDN w:val="0"/>
        <w:adjustRightInd w:val="0"/>
        <w:jc w:val="both"/>
        <w:rPr>
          <w:u w:val="single"/>
          <w:rtl/>
        </w:rPr>
      </w:pPr>
      <w:r w:rsidRPr="008837E5">
        <w:rPr>
          <w:u w:val="single"/>
          <w:rtl/>
        </w:rPr>
        <w:t xml:space="preserve">רמב"ם - הלכות נדרים פרק ו' הלכה ט': </w:t>
      </w:r>
    </w:p>
    <w:p w:rsidR="00FE7DB9" w:rsidRPr="008837E5" w:rsidRDefault="00FE7DB9" w:rsidP="00FE7DB9">
      <w:pPr>
        <w:rPr>
          <w:rtl/>
        </w:rPr>
      </w:pPr>
      <w:r w:rsidRPr="008837E5">
        <w:rPr>
          <w:rtl/>
        </w:rPr>
        <w:t>חלתה בהמת ראובן לא ירפא אותה שמעון אבל אומר לו עשה לה כך וכך</w:t>
      </w:r>
    </w:p>
    <w:p w:rsidR="00FE7DB9" w:rsidRPr="008837E5" w:rsidRDefault="00FE7DB9" w:rsidP="00FE7DB9">
      <w:pPr>
        <w:autoSpaceDE w:val="0"/>
        <w:autoSpaceDN w:val="0"/>
        <w:adjustRightInd w:val="0"/>
        <w:jc w:val="both"/>
        <w:rPr>
          <w:u w:val="single"/>
          <w:rtl/>
        </w:rPr>
      </w:pPr>
      <w:proofErr w:type="spellStart"/>
      <w:r w:rsidRPr="008837E5">
        <w:rPr>
          <w:rFonts w:hint="cs"/>
          <w:u w:val="single"/>
          <w:rtl/>
        </w:rPr>
        <w:t>רא"ש</w:t>
      </w:r>
      <w:proofErr w:type="spellEnd"/>
      <w:r w:rsidRPr="008837E5">
        <w:rPr>
          <w:rFonts w:hint="cs"/>
          <w:u w:val="single"/>
          <w:rtl/>
        </w:rPr>
        <w:t xml:space="preserve"> נדרים פרק ד' אות ח':</w:t>
      </w:r>
    </w:p>
    <w:p w:rsidR="00FE7DB9" w:rsidRPr="008837E5" w:rsidRDefault="00FE7DB9" w:rsidP="00FE7DB9">
      <w:pPr>
        <w:autoSpaceDE w:val="0"/>
        <w:autoSpaceDN w:val="0"/>
        <w:adjustRightInd w:val="0"/>
        <w:jc w:val="both"/>
        <w:rPr>
          <w:rtl/>
        </w:rPr>
      </w:pPr>
      <w:r w:rsidRPr="008837E5">
        <w:rPr>
          <w:rFonts w:hint="cs"/>
          <w:rtl/>
        </w:rPr>
        <w:t xml:space="preserve">...  והא </w:t>
      </w:r>
      <w:proofErr w:type="spellStart"/>
      <w:r w:rsidRPr="008837E5">
        <w:rPr>
          <w:rFonts w:hint="cs"/>
          <w:rtl/>
        </w:rPr>
        <w:t>דמרפא</w:t>
      </w:r>
      <w:proofErr w:type="spellEnd"/>
      <w:r w:rsidRPr="008837E5">
        <w:rPr>
          <w:rFonts w:hint="cs"/>
          <w:rtl/>
        </w:rPr>
        <w:t xml:space="preserve"> בהמתו </w:t>
      </w:r>
      <w:proofErr w:type="spellStart"/>
      <w:r w:rsidRPr="008837E5">
        <w:rPr>
          <w:rFonts w:hint="cs"/>
          <w:rtl/>
        </w:rPr>
        <w:t>בשאין</w:t>
      </w:r>
      <w:proofErr w:type="spellEnd"/>
      <w:r w:rsidRPr="008837E5">
        <w:rPr>
          <w:rFonts w:hint="cs"/>
          <w:rtl/>
        </w:rPr>
        <w:t xml:space="preserve"> מי </w:t>
      </w:r>
      <w:proofErr w:type="spellStart"/>
      <w:r w:rsidRPr="008837E5">
        <w:rPr>
          <w:rFonts w:hint="cs"/>
          <w:rtl/>
        </w:rPr>
        <w:t>שירפאנה</w:t>
      </w:r>
      <w:proofErr w:type="spellEnd"/>
      <w:r w:rsidRPr="008837E5">
        <w:rPr>
          <w:rFonts w:hint="cs"/>
          <w:rtl/>
        </w:rPr>
        <w:t xml:space="preserve"> משום דהוי כמחזיר לו </w:t>
      </w:r>
      <w:proofErr w:type="spellStart"/>
      <w:r w:rsidRPr="008837E5">
        <w:rPr>
          <w:rFonts w:hint="cs"/>
          <w:rtl/>
        </w:rPr>
        <w:t>אבידתו</w:t>
      </w:r>
      <w:proofErr w:type="spellEnd"/>
      <w:r w:rsidRPr="008837E5">
        <w:rPr>
          <w:rFonts w:hint="cs"/>
          <w:rtl/>
        </w:rPr>
        <w:t xml:space="preserve"> </w:t>
      </w:r>
      <w:proofErr w:type="spellStart"/>
      <w:r w:rsidRPr="008837E5">
        <w:rPr>
          <w:rFonts w:hint="cs"/>
          <w:rtl/>
        </w:rPr>
        <w:t>דמצוה</w:t>
      </w:r>
      <w:proofErr w:type="spellEnd"/>
      <w:r w:rsidRPr="008837E5">
        <w:rPr>
          <w:rFonts w:hint="cs"/>
          <w:rtl/>
        </w:rPr>
        <w:t xml:space="preserve"> </w:t>
      </w:r>
      <w:proofErr w:type="spellStart"/>
      <w:r w:rsidRPr="008837E5">
        <w:rPr>
          <w:rFonts w:hint="cs"/>
          <w:rtl/>
        </w:rPr>
        <w:t>קעביד</w:t>
      </w:r>
      <w:proofErr w:type="spellEnd"/>
      <w:r w:rsidRPr="008837E5">
        <w:rPr>
          <w:rFonts w:hint="cs"/>
          <w:rtl/>
        </w:rPr>
        <w:t xml:space="preserve"> והלה במידי </w:t>
      </w:r>
      <w:proofErr w:type="spellStart"/>
      <w:r w:rsidRPr="008837E5">
        <w:rPr>
          <w:rFonts w:hint="cs"/>
          <w:rtl/>
        </w:rPr>
        <w:t>דנפשיה</w:t>
      </w:r>
      <w:proofErr w:type="spellEnd"/>
      <w:r w:rsidRPr="008837E5">
        <w:rPr>
          <w:rFonts w:hint="cs"/>
          <w:rtl/>
        </w:rPr>
        <w:t xml:space="preserve"> </w:t>
      </w:r>
      <w:proofErr w:type="spellStart"/>
      <w:r w:rsidRPr="008837E5">
        <w:rPr>
          <w:rFonts w:hint="cs"/>
          <w:rtl/>
        </w:rPr>
        <w:t>קא</w:t>
      </w:r>
      <w:proofErr w:type="spellEnd"/>
      <w:r w:rsidRPr="008837E5">
        <w:rPr>
          <w:rFonts w:hint="cs"/>
          <w:rtl/>
        </w:rPr>
        <w:t xml:space="preserve"> </w:t>
      </w:r>
      <w:proofErr w:type="spellStart"/>
      <w:r w:rsidRPr="008837E5">
        <w:rPr>
          <w:rFonts w:hint="cs"/>
          <w:rtl/>
        </w:rPr>
        <w:t>מיהני</w:t>
      </w:r>
      <w:proofErr w:type="spellEnd"/>
      <w:r w:rsidRPr="008837E5">
        <w:rPr>
          <w:rFonts w:hint="cs"/>
          <w:rtl/>
        </w:rPr>
        <w:t>.</w:t>
      </w:r>
    </w:p>
    <w:p w:rsidR="00FE7DB9" w:rsidRPr="008837E5" w:rsidRDefault="00FE7DB9" w:rsidP="00FE7DB9">
      <w:pPr>
        <w:autoSpaceDE w:val="0"/>
        <w:autoSpaceDN w:val="0"/>
        <w:adjustRightInd w:val="0"/>
        <w:jc w:val="both"/>
        <w:rPr>
          <w:rtl/>
        </w:rPr>
      </w:pPr>
    </w:p>
    <w:p w:rsidR="00FE7DB9" w:rsidRPr="008837E5" w:rsidRDefault="00FE7DB9" w:rsidP="00FE7DB9">
      <w:pPr>
        <w:autoSpaceDE w:val="0"/>
        <w:autoSpaceDN w:val="0"/>
        <w:adjustRightInd w:val="0"/>
        <w:jc w:val="both"/>
        <w:rPr>
          <w:u w:val="single"/>
          <w:rtl/>
        </w:rPr>
      </w:pPr>
      <w:proofErr w:type="spellStart"/>
      <w:r w:rsidRPr="008837E5">
        <w:rPr>
          <w:u w:val="single"/>
          <w:rtl/>
        </w:rPr>
        <w:t>ר"ן</w:t>
      </w:r>
      <w:proofErr w:type="spellEnd"/>
      <w:r w:rsidRPr="008837E5">
        <w:rPr>
          <w:u w:val="single"/>
          <w:rtl/>
        </w:rPr>
        <w:t xml:space="preserve"> נדרים דף מ"א ע"ב: </w:t>
      </w:r>
    </w:p>
    <w:p w:rsidR="00FE7DB9" w:rsidRPr="008837E5" w:rsidRDefault="00FE7DB9" w:rsidP="00FE7DB9">
      <w:pPr>
        <w:autoSpaceDE w:val="0"/>
        <w:autoSpaceDN w:val="0"/>
        <w:adjustRightInd w:val="0"/>
        <w:jc w:val="both"/>
        <w:rPr>
          <w:rtl/>
        </w:rPr>
      </w:pPr>
      <w:r w:rsidRPr="008837E5">
        <w:rPr>
          <w:rtl/>
        </w:rPr>
        <w:t xml:space="preserve">אלא רפואת נפש גופו - </w:t>
      </w:r>
      <w:proofErr w:type="spellStart"/>
      <w:r w:rsidRPr="008837E5">
        <w:rPr>
          <w:rtl/>
        </w:rPr>
        <w:t>ומתוקמא</w:t>
      </w:r>
      <w:proofErr w:type="spellEnd"/>
      <w:r w:rsidRPr="008837E5">
        <w:rPr>
          <w:rtl/>
        </w:rPr>
        <w:t xml:space="preserve"> </w:t>
      </w:r>
      <w:proofErr w:type="spellStart"/>
      <w:r w:rsidRPr="008837E5">
        <w:rPr>
          <w:rtl/>
        </w:rPr>
        <w:t>בשנכסי</w:t>
      </w:r>
      <w:proofErr w:type="spellEnd"/>
      <w:r w:rsidRPr="008837E5">
        <w:rPr>
          <w:rtl/>
        </w:rPr>
        <w:t xml:space="preserve"> רופא אסורים על החולה ומשום הכי לא ירפא בהמתו וכשיש שם רופא אחר דאי לא שרי </w:t>
      </w:r>
      <w:proofErr w:type="spellStart"/>
      <w:r w:rsidRPr="008837E5">
        <w:rPr>
          <w:rtl/>
        </w:rPr>
        <w:t>לרפאותה</w:t>
      </w:r>
      <w:proofErr w:type="spellEnd"/>
      <w:r w:rsidRPr="008837E5">
        <w:rPr>
          <w:rtl/>
        </w:rPr>
        <w:t xml:space="preserve"> </w:t>
      </w:r>
      <w:proofErr w:type="spellStart"/>
      <w:r w:rsidRPr="008837E5">
        <w:rPr>
          <w:rtl/>
        </w:rPr>
        <w:t>דהא</w:t>
      </w:r>
      <w:proofErr w:type="spellEnd"/>
      <w:r w:rsidRPr="008837E5">
        <w:rPr>
          <w:rtl/>
        </w:rPr>
        <w:t xml:space="preserve"> תנן מחזיר לו </w:t>
      </w:r>
      <w:proofErr w:type="spellStart"/>
      <w:r w:rsidRPr="008837E5">
        <w:rPr>
          <w:rtl/>
        </w:rPr>
        <w:t>אבידתו</w:t>
      </w:r>
      <w:proofErr w:type="spellEnd"/>
      <w:r w:rsidRPr="008837E5">
        <w:rPr>
          <w:rtl/>
        </w:rPr>
        <w:t xml:space="preserve"> ואין לך השבה גדולה מזו אלא ודאי כשיש רופא אחר עסקינן ואפילו הכי </w:t>
      </w:r>
      <w:proofErr w:type="spellStart"/>
      <w:r w:rsidRPr="008837E5">
        <w:rPr>
          <w:rtl/>
        </w:rPr>
        <w:t>מרפאהו</w:t>
      </w:r>
      <w:proofErr w:type="spellEnd"/>
      <w:r w:rsidRPr="008837E5">
        <w:rPr>
          <w:rtl/>
        </w:rPr>
        <w:t xml:space="preserve"> רפואת נפש דהיינו גופו לפי שלא מן </w:t>
      </w:r>
      <w:proofErr w:type="spellStart"/>
      <w:r w:rsidRPr="008837E5">
        <w:rPr>
          <w:rtl/>
        </w:rPr>
        <w:t>הכל</w:t>
      </w:r>
      <w:proofErr w:type="spellEnd"/>
      <w:r w:rsidRPr="008837E5">
        <w:rPr>
          <w:rtl/>
        </w:rPr>
        <w:t xml:space="preserve"> אדם זוכה להתרפאות והכי איתא בירושלמי:...</w:t>
      </w:r>
    </w:p>
    <w:p w:rsidR="00FE7DB9" w:rsidRDefault="00FE7DB9" w:rsidP="00FE7DB9">
      <w:pPr>
        <w:autoSpaceDE w:val="0"/>
        <w:autoSpaceDN w:val="0"/>
        <w:adjustRightInd w:val="0"/>
        <w:jc w:val="both"/>
        <w:rPr>
          <w:rtl/>
        </w:rPr>
      </w:pPr>
    </w:p>
    <w:p w:rsidR="00FE7DB9" w:rsidRPr="008837E5" w:rsidRDefault="00FE7DB9" w:rsidP="00FE7DB9">
      <w:pPr>
        <w:autoSpaceDE w:val="0"/>
        <w:autoSpaceDN w:val="0"/>
        <w:adjustRightInd w:val="0"/>
        <w:jc w:val="both"/>
        <w:rPr>
          <w:u w:val="single"/>
          <w:rtl/>
        </w:rPr>
      </w:pPr>
      <w:r w:rsidRPr="008837E5">
        <w:rPr>
          <w:u w:val="single"/>
          <w:rtl/>
        </w:rPr>
        <w:t xml:space="preserve">טור יורה דעה סימן רכ"א </w:t>
      </w:r>
    </w:p>
    <w:p w:rsidR="00FE7DB9" w:rsidRPr="008837E5" w:rsidRDefault="00FE7DB9" w:rsidP="00FE7DB9">
      <w:pPr>
        <w:jc w:val="both"/>
        <w:rPr>
          <w:rtl/>
        </w:rPr>
      </w:pPr>
      <w:r>
        <w:rPr>
          <w:rFonts w:hint="cs"/>
          <w:rtl/>
        </w:rPr>
        <w:t xml:space="preserve">... </w:t>
      </w:r>
      <w:r w:rsidRPr="008837E5">
        <w:rPr>
          <w:rtl/>
        </w:rPr>
        <w:t xml:space="preserve">ולא ירפא לבהמתו ואפילו אם אין דרך </w:t>
      </w:r>
      <w:proofErr w:type="spellStart"/>
      <w:r w:rsidRPr="008837E5">
        <w:rPr>
          <w:rtl/>
        </w:rPr>
        <w:t>ליתן</w:t>
      </w:r>
      <w:proofErr w:type="spellEnd"/>
      <w:r w:rsidRPr="008837E5">
        <w:rPr>
          <w:rtl/>
        </w:rPr>
        <w:t xml:space="preserve"> שכר לרופא אבל יכול לומר לו סם פלוני יפה לה והוא יעשנו ואם אינו יודע לעשותו והיא תמות אם לא יעשנו זה המדיר מותר לעשותו</w:t>
      </w:r>
      <w:r w:rsidRPr="008837E5">
        <w:rPr>
          <w:rFonts w:hint="cs"/>
          <w:rtl/>
        </w:rPr>
        <w:t>.</w:t>
      </w:r>
      <w:r w:rsidRPr="008837E5">
        <w:rPr>
          <w:rtl/>
        </w:rPr>
        <w:t xml:space="preserve">               </w:t>
      </w:r>
    </w:p>
    <w:p w:rsidR="00FE7DB9" w:rsidRDefault="00FE7DB9" w:rsidP="00FE7DB9">
      <w:pPr>
        <w:autoSpaceDE w:val="0"/>
        <w:autoSpaceDN w:val="0"/>
        <w:adjustRightInd w:val="0"/>
        <w:jc w:val="both"/>
        <w:rPr>
          <w:rFonts w:cs="Miriam"/>
          <w:rtl/>
        </w:rPr>
      </w:pPr>
    </w:p>
    <w:p w:rsidR="00FE7DB9" w:rsidRPr="008837E5" w:rsidRDefault="00FE7DB9" w:rsidP="00FE7DB9">
      <w:pPr>
        <w:autoSpaceDE w:val="0"/>
        <w:autoSpaceDN w:val="0"/>
        <w:adjustRightInd w:val="0"/>
        <w:jc w:val="both"/>
        <w:rPr>
          <w:u w:val="single"/>
          <w:rtl/>
        </w:rPr>
      </w:pPr>
      <w:proofErr w:type="spellStart"/>
      <w:r w:rsidRPr="008837E5">
        <w:rPr>
          <w:u w:val="single"/>
          <w:rtl/>
        </w:rPr>
        <w:t>שו"ע</w:t>
      </w:r>
      <w:proofErr w:type="spellEnd"/>
      <w:r w:rsidRPr="008837E5">
        <w:rPr>
          <w:u w:val="single"/>
          <w:rtl/>
        </w:rPr>
        <w:t xml:space="preserve"> יורה דעה סימן רכ"א סעיף ד': </w:t>
      </w:r>
    </w:p>
    <w:p w:rsidR="00FE7DB9" w:rsidRPr="008837E5" w:rsidRDefault="00FE7DB9" w:rsidP="00FE7DB9">
      <w:pPr>
        <w:rPr>
          <w:rtl/>
        </w:rPr>
      </w:pPr>
      <w:r w:rsidRPr="008837E5">
        <w:rPr>
          <w:rtl/>
        </w:rPr>
        <w:t xml:space="preserve">ולא ירפא לבהמתו ואפי' אם אין דרך </w:t>
      </w:r>
      <w:proofErr w:type="spellStart"/>
      <w:r w:rsidRPr="008837E5">
        <w:rPr>
          <w:rtl/>
        </w:rPr>
        <w:t>ליתן</w:t>
      </w:r>
      <w:proofErr w:type="spellEnd"/>
      <w:r w:rsidRPr="008837E5">
        <w:rPr>
          <w:rtl/>
        </w:rPr>
        <w:t xml:space="preserve"> שכר לרופא אבל יכול לומר לו סם פלוני יפה לה והוא יעשנה ואם אינו יודע לעשותו והיא תמות אם לא יעשנה מותר המדיר לעשותו </w:t>
      </w:r>
      <w:r w:rsidRPr="008837E5">
        <w:rPr>
          <w:rFonts w:hint="cs"/>
          <w:rtl/>
        </w:rPr>
        <w:t>...</w:t>
      </w:r>
    </w:p>
    <w:p w:rsidR="00FE7DB9" w:rsidRPr="008837E5" w:rsidRDefault="00FE7DB9" w:rsidP="00FE7DB9">
      <w:pPr>
        <w:rPr>
          <w:rtl/>
        </w:rPr>
      </w:pPr>
    </w:p>
    <w:p w:rsidR="00FE7DB9" w:rsidRPr="008837E5" w:rsidRDefault="00FE7DB9" w:rsidP="00FE7DB9">
      <w:pPr>
        <w:ind w:left="509" w:hanging="567"/>
        <w:rPr>
          <w:rFonts w:cs="Miriam"/>
          <w:i/>
          <w:iCs/>
          <w:rtl/>
        </w:rPr>
      </w:pPr>
      <w:r w:rsidRPr="008837E5">
        <w:rPr>
          <w:rFonts w:cs="Miriam" w:hint="cs"/>
          <w:i/>
          <w:iCs/>
          <w:rtl/>
        </w:rPr>
        <w:t xml:space="preserve">סכום: נ"ל </w:t>
      </w:r>
      <w:proofErr w:type="spellStart"/>
      <w:r w:rsidRPr="008837E5">
        <w:rPr>
          <w:rFonts w:cs="Miriam" w:hint="cs"/>
          <w:i/>
          <w:iCs/>
          <w:rtl/>
        </w:rPr>
        <w:t>דנחלקו</w:t>
      </w:r>
      <w:proofErr w:type="spellEnd"/>
      <w:r w:rsidRPr="008837E5">
        <w:rPr>
          <w:rFonts w:cs="Miriam" w:hint="cs"/>
          <w:i/>
          <w:iCs/>
          <w:rtl/>
        </w:rPr>
        <w:t xml:space="preserve"> בדרשת הפסוק "והשבתו לו" אם המדובר רק בהשבת גופו או גם בהשבת ממונו.</w:t>
      </w:r>
    </w:p>
    <w:p w:rsidR="00FE7DB9" w:rsidRPr="008837E5" w:rsidRDefault="00FE7DB9" w:rsidP="00FE7DB9">
      <w:pPr>
        <w:ind w:left="509"/>
        <w:rPr>
          <w:rFonts w:cs="Miriam"/>
          <w:i/>
          <w:iCs/>
          <w:rtl/>
        </w:rPr>
      </w:pPr>
      <w:r w:rsidRPr="008837E5">
        <w:rPr>
          <w:rFonts w:cs="Miriam" w:hint="cs"/>
          <w:i/>
          <w:iCs/>
          <w:rtl/>
        </w:rPr>
        <w:t>רע"ב: הפסוק מדבר בהשבת גופו, אי לכך אסור לו לרפאות את בהמתו. = רמב"ם</w:t>
      </w:r>
    </w:p>
    <w:p w:rsidR="00FE7DB9" w:rsidRPr="008837E5" w:rsidRDefault="00FE7DB9" w:rsidP="00FE7DB9">
      <w:pPr>
        <w:ind w:left="509"/>
        <w:rPr>
          <w:rFonts w:cs="Miriam"/>
          <w:i/>
          <w:iCs/>
          <w:rtl/>
        </w:rPr>
      </w:pPr>
      <w:proofErr w:type="spellStart"/>
      <w:r w:rsidRPr="008837E5">
        <w:rPr>
          <w:rFonts w:cs="Miriam" w:hint="cs"/>
          <w:i/>
          <w:iCs/>
          <w:rtl/>
        </w:rPr>
        <w:t>תפא"י</w:t>
      </w:r>
      <w:proofErr w:type="spellEnd"/>
      <w:r w:rsidRPr="008837E5">
        <w:rPr>
          <w:rFonts w:cs="Miriam" w:hint="cs"/>
          <w:i/>
          <w:iCs/>
          <w:rtl/>
        </w:rPr>
        <w:t xml:space="preserve">: הפסוק מדבר גם בהשבת ממונו. = </w:t>
      </w:r>
      <w:proofErr w:type="spellStart"/>
      <w:r w:rsidRPr="008837E5">
        <w:rPr>
          <w:rFonts w:cs="Miriam" w:hint="cs"/>
          <w:i/>
          <w:iCs/>
          <w:rtl/>
        </w:rPr>
        <w:t>רא"ש</w:t>
      </w:r>
      <w:proofErr w:type="spellEnd"/>
      <w:r w:rsidRPr="008837E5">
        <w:rPr>
          <w:rFonts w:cs="Miriam" w:hint="cs"/>
          <w:i/>
          <w:iCs/>
          <w:rtl/>
        </w:rPr>
        <w:t xml:space="preserve">, </w:t>
      </w:r>
      <w:proofErr w:type="spellStart"/>
      <w:r w:rsidRPr="008837E5">
        <w:rPr>
          <w:rFonts w:cs="Miriam" w:hint="cs"/>
          <w:i/>
          <w:iCs/>
          <w:rtl/>
        </w:rPr>
        <w:t>ר"ן</w:t>
      </w:r>
      <w:proofErr w:type="spellEnd"/>
      <w:r w:rsidRPr="008837E5">
        <w:rPr>
          <w:rFonts w:cs="Miriam" w:hint="cs"/>
          <w:i/>
          <w:iCs/>
          <w:rtl/>
        </w:rPr>
        <w:t xml:space="preserve">, טור </w:t>
      </w:r>
      <w:proofErr w:type="spellStart"/>
      <w:r w:rsidRPr="008837E5">
        <w:rPr>
          <w:rFonts w:cs="Miriam" w:hint="cs"/>
          <w:i/>
          <w:iCs/>
          <w:rtl/>
        </w:rPr>
        <w:t>ושו"ע</w:t>
      </w:r>
      <w:proofErr w:type="spellEnd"/>
      <w:r w:rsidRPr="008837E5">
        <w:rPr>
          <w:rFonts w:cs="Miriam" w:hint="cs"/>
          <w:i/>
          <w:iCs/>
          <w:rtl/>
        </w:rPr>
        <w:t>.</w:t>
      </w:r>
    </w:p>
    <w:p w:rsidR="00FE7DB9" w:rsidRPr="008837E5" w:rsidRDefault="00FE7DB9" w:rsidP="00FE7DB9">
      <w:pPr>
        <w:rPr>
          <w:rFonts w:cs="Miriam"/>
          <w:i/>
          <w:iCs/>
          <w:rtl/>
        </w:rPr>
      </w:pPr>
    </w:p>
    <w:p w:rsidR="00FE7DB9" w:rsidRPr="008837E5" w:rsidRDefault="00FE7DB9" w:rsidP="00FE7DB9">
      <w:pPr>
        <w:rPr>
          <w:rFonts w:cs="Miriam"/>
          <w:i/>
          <w:iCs/>
          <w:rtl/>
        </w:rPr>
      </w:pPr>
    </w:p>
    <w:p w:rsidR="00FE7DB9" w:rsidRDefault="00FE7DB9" w:rsidP="00FE7DB9">
      <w:pPr>
        <w:autoSpaceDE w:val="0"/>
        <w:autoSpaceDN w:val="0"/>
        <w:adjustRightInd w:val="0"/>
        <w:jc w:val="both"/>
        <w:rPr>
          <w:rFonts w:cs="Miriam"/>
          <w:i/>
          <w:iCs/>
          <w:rtl/>
          <w:lang w:eastAsia="en-US"/>
        </w:rPr>
      </w:pPr>
    </w:p>
    <w:p w:rsidR="00FE7DB9" w:rsidRPr="005D4D2B" w:rsidRDefault="00FE7DB9" w:rsidP="00FE7DB9">
      <w:pPr>
        <w:pStyle w:val="1"/>
        <w:rPr>
          <w:rFonts w:cs="Times New Roman"/>
          <w:sz w:val="28"/>
          <w:szCs w:val="28"/>
          <w:rtl/>
        </w:rPr>
      </w:pPr>
      <w:r w:rsidRPr="005D4D2B">
        <w:rPr>
          <w:rFonts w:cs="Times New Roman"/>
          <w:sz w:val="28"/>
          <w:szCs w:val="28"/>
          <w:rtl/>
        </w:rPr>
        <w:t>משנה מסכת נדרים פרק ו' משנה א'</w:t>
      </w:r>
    </w:p>
    <w:p w:rsidR="00FE7DB9" w:rsidRDefault="00FE7DB9" w:rsidP="00FE7DB9">
      <w:pPr>
        <w:autoSpaceDE w:val="0"/>
        <w:autoSpaceDN w:val="0"/>
        <w:adjustRightInd w:val="0"/>
        <w:ind w:right="360"/>
        <w:jc w:val="both"/>
        <w:rPr>
          <w:rFonts w:cs="Narkisim"/>
          <w:color w:val="000000"/>
          <w:sz w:val="28"/>
          <w:szCs w:val="28"/>
          <w:rtl/>
          <w:lang w:eastAsia="en-US"/>
        </w:rPr>
      </w:pPr>
      <w:r>
        <w:rPr>
          <w:rFonts w:cs="Narkisim" w:hint="cs"/>
          <w:color w:val="000000"/>
          <w:sz w:val="28"/>
          <w:szCs w:val="28"/>
          <w:rtl/>
          <w:lang w:eastAsia="en-US"/>
        </w:rPr>
        <w:t xml:space="preserve">הַנּוֹדֵר מִן הַמְבֻשָּׁל, מֻתָּר בַּצָּלִי </w:t>
      </w:r>
      <w:r>
        <w:rPr>
          <w:rFonts w:cs="Vilna" w:hint="cs"/>
          <w:color w:val="000000"/>
          <w:sz w:val="28"/>
          <w:szCs w:val="28"/>
          <w:rtl/>
          <w:lang w:eastAsia="en-US"/>
        </w:rPr>
        <w:t>וּ</w:t>
      </w:r>
      <w:r w:rsidRPr="002F2EF4">
        <w:rPr>
          <w:rFonts w:cs="Guttman Vilna" w:hint="cs"/>
          <w:color w:val="000000"/>
          <w:sz w:val="28"/>
          <w:szCs w:val="28"/>
          <w:rtl/>
          <w:lang w:eastAsia="en-US"/>
        </w:rPr>
        <w:t>בַשָלוּק</w:t>
      </w:r>
      <w:r>
        <w:rPr>
          <w:rFonts w:cs="Vilna" w:hint="cs"/>
          <w:color w:val="000000"/>
          <w:sz w:val="28"/>
          <w:szCs w:val="28"/>
          <w:rtl/>
          <w:lang w:eastAsia="en-US"/>
        </w:rPr>
        <w:t>.</w:t>
      </w:r>
      <w:r>
        <w:rPr>
          <w:rFonts w:cs="Narkisim" w:hint="cs"/>
          <w:color w:val="000000"/>
          <w:sz w:val="28"/>
          <w:szCs w:val="28"/>
          <w:rtl/>
          <w:lang w:eastAsia="en-US"/>
        </w:rPr>
        <w:t xml:space="preserve"> אָמַר קוֹנָם תַּבְשִׁיל שֶׁאֵינִי טוֹעֵם, אָסוּר בְּמַעֲשֵׂה קְדֵרָה רַךְ, וּמֻתָּר בְּעָבֶה וּמֻתָּר בְּבֵיצַת </w:t>
      </w:r>
      <w:proofErr w:type="spellStart"/>
      <w:r>
        <w:rPr>
          <w:rFonts w:cs="Narkisim" w:hint="cs"/>
          <w:color w:val="000000"/>
          <w:sz w:val="28"/>
          <w:szCs w:val="28"/>
          <w:rtl/>
          <w:lang w:eastAsia="en-US"/>
        </w:rPr>
        <w:t>טְרָמִיטָא</w:t>
      </w:r>
      <w:proofErr w:type="spellEnd"/>
      <w:r>
        <w:rPr>
          <w:rFonts w:cs="Narkisim" w:hint="cs"/>
          <w:color w:val="000000"/>
          <w:sz w:val="28"/>
          <w:szCs w:val="28"/>
          <w:rtl/>
          <w:lang w:eastAsia="en-US"/>
        </w:rPr>
        <w:t xml:space="preserve">, וּבִדְלַעַת </w:t>
      </w:r>
      <w:proofErr w:type="spellStart"/>
      <w:r>
        <w:rPr>
          <w:rFonts w:cs="Narkisim" w:hint="cs"/>
          <w:color w:val="000000"/>
          <w:sz w:val="28"/>
          <w:szCs w:val="28"/>
          <w:rtl/>
          <w:lang w:eastAsia="en-US"/>
        </w:rPr>
        <w:t>הָרְמוּצָה</w:t>
      </w:r>
      <w:proofErr w:type="spellEnd"/>
      <w:r>
        <w:rPr>
          <w:rFonts w:cs="Narkisim" w:hint="cs"/>
          <w:color w:val="000000"/>
          <w:sz w:val="28"/>
          <w:szCs w:val="28"/>
          <w:rtl/>
          <w:lang w:eastAsia="en-US"/>
        </w:rPr>
        <w:t xml:space="preserve">: </w:t>
      </w:r>
    </w:p>
    <w:p w:rsidR="00FE7DB9" w:rsidRDefault="00FE7DB9" w:rsidP="00FE7DB9">
      <w:pPr>
        <w:autoSpaceDE w:val="0"/>
        <w:autoSpaceDN w:val="0"/>
        <w:bidi w:val="0"/>
        <w:adjustRightInd w:val="0"/>
        <w:rPr>
          <w:rFonts w:cs="SnTextFt"/>
          <w:sz w:val="20"/>
          <w:szCs w:val="20"/>
          <w:lang w:eastAsia="en-US"/>
        </w:rPr>
      </w:pPr>
    </w:p>
    <w:p w:rsidR="00FE7DB9" w:rsidRDefault="00FE7DB9" w:rsidP="00FE7DB9">
      <w:pPr>
        <w:autoSpaceDE w:val="0"/>
        <w:autoSpaceDN w:val="0"/>
        <w:adjustRightInd w:val="0"/>
        <w:rPr>
          <w:color w:val="000000"/>
          <w:rtl/>
          <w:lang w:eastAsia="en-US"/>
        </w:rPr>
      </w:pPr>
      <w:r>
        <w:rPr>
          <w:rFonts w:hint="cs"/>
          <w:color w:val="000000"/>
          <w:u w:val="single"/>
          <w:rtl/>
          <w:lang w:eastAsia="en-US"/>
        </w:rPr>
        <w:t>רע"ב:</w:t>
      </w:r>
      <w:r>
        <w:rPr>
          <w:rFonts w:hint="cs"/>
          <w:color w:val="000000"/>
          <w:rtl/>
          <w:lang w:eastAsia="en-US"/>
        </w:rPr>
        <w:t xml:space="preserve">  מותר בצלי ובשלוק. - כל שנתבשל </w:t>
      </w:r>
      <w:r w:rsidRPr="006C73B5">
        <w:rPr>
          <w:color w:val="000000"/>
          <w:sz w:val="22"/>
          <w:szCs w:val="22"/>
          <w:rtl/>
          <w:lang w:eastAsia="en-US"/>
        </w:rPr>
        <w:t>יותר מבישולו</w:t>
      </w:r>
      <w:r>
        <w:rPr>
          <w:rFonts w:hint="cs"/>
          <w:color w:val="000000"/>
          <w:rtl/>
          <w:lang w:eastAsia="en-US"/>
        </w:rPr>
        <w:t xml:space="preserve"> הראוי נקרא שלוק: </w:t>
      </w:r>
    </w:p>
    <w:p w:rsidR="00FE7DB9" w:rsidRPr="00714080" w:rsidRDefault="00FE7DB9" w:rsidP="00FE7DB9">
      <w:pPr>
        <w:autoSpaceDE w:val="0"/>
        <w:autoSpaceDN w:val="0"/>
        <w:adjustRightInd w:val="0"/>
        <w:rPr>
          <w:color w:val="80FFFF"/>
          <w:rtl/>
          <w:lang w:eastAsia="en-US"/>
        </w:rPr>
      </w:pPr>
    </w:p>
    <w:p w:rsidR="00FE7DB9" w:rsidRDefault="00FE7DB9" w:rsidP="00FE7DB9">
      <w:pPr>
        <w:autoSpaceDE w:val="0"/>
        <w:autoSpaceDN w:val="0"/>
        <w:adjustRightInd w:val="0"/>
        <w:rPr>
          <w:rFonts w:hint="cs"/>
          <w:color w:val="000000"/>
          <w:rtl/>
          <w:lang w:eastAsia="en-US"/>
        </w:rPr>
      </w:pPr>
      <w:proofErr w:type="spellStart"/>
      <w:r>
        <w:rPr>
          <w:rFonts w:hint="cs"/>
          <w:color w:val="000000"/>
          <w:u w:val="single"/>
          <w:rtl/>
          <w:lang w:eastAsia="en-US"/>
        </w:rPr>
        <w:t>תפא"י</w:t>
      </w:r>
      <w:proofErr w:type="spellEnd"/>
      <w:r>
        <w:rPr>
          <w:rFonts w:hint="cs"/>
          <w:color w:val="000000"/>
          <w:u w:val="single"/>
          <w:rtl/>
          <w:lang w:eastAsia="en-US"/>
        </w:rPr>
        <w:t xml:space="preserve"> (</w:t>
      </w:r>
      <w:r>
        <w:rPr>
          <w:rFonts w:hint="cs"/>
          <w:color w:val="000000"/>
          <w:rtl/>
          <w:lang w:eastAsia="en-US"/>
        </w:rPr>
        <w:t xml:space="preserve">ב):  ובשלוק </w:t>
      </w:r>
      <w:r w:rsidRPr="006C73B5">
        <w:rPr>
          <w:color w:val="000000"/>
          <w:sz w:val="22"/>
          <w:szCs w:val="22"/>
          <w:rtl/>
          <w:lang w:eastAsia="en-US"/>
        </w:rPr>
        <w:t xml:space="preserve">שאינו </w:t>
      </w:r>
      <w:r>
        <w:rPr>
          <w:rFonts w:hint="cs"/>
          <w:color w:val="000000"/>
          <w:sz w:val="22"/>
          <w:szCs w:val="22"/>
          <w:rtl/>
          <w:lang w:eastAsia="en-US"/>
        </w:rPr>
        <w:t xml:space="preserve">- </w:t>
      </w:r>
      <w:r w:rsidRPr="006C73B5">
        <w:rPr>
          <w:color w:val="000000"/>
          <w:sz w:val="22"/>
          <w:szCs w:val="22"/>
          <w:rtl/>
          <w:lang w:eastAsia="en-US"/>
        </w:rPr>
        <w:t>מבושל כראוי</w:t>
      </w:r>
      <w:r>
        <w:rPr>
          <w:rFonts w:hint="cs"/>
          <w:color w:val="000000"/>
          <w:rtl/>
          <w:lang w:eastAsia="en-US"/>
        </w:rPr>
        <w:t xml:space="preserve">, אבל במבושל יותר </w:t>
      </w:r>
      <w:proofErr w:type="spellStart"/>
      <w:r>
        <w:rPr>
          <w:rFonts w:hint="cs"/>
          <w:color w:val="000000"/>
          <w:rtl/>
          <w:lang w:eastAsia="en-US"/>
        </w:rPr>
        <w:t>מדאי</w:t>
      </w:r>
      <w:proofErr w:type="spellEnd"/>
      <w:r>
        <w:rPr>
          <w:rFonts w:hint="cs"/>
          <w:color w:val="000000"/>
          <w:rtl/>
          <w:lang w:eastAsia="en-US"/>
        </w:rPr>
        <w:t xml:space="preserve"> אסור [רי"ז]: </w:t>
      </w:r>
    </w:p>
    <w:p w:rsidR="00FE7DB9" w:rsidRDefault="00FE7DB9" w:rsidP="00FE7DB9">
      <w:pPr>
        <w:autoSpaceDE w:val="0"/>
        <w:autoSpaceDN w:val="0"/>
        <w:adjustRightInd w:val="0"/>
        <w:rPr>
          <w:rFonts w:hint="cs"/>
          <w:color w:val="000000"/>
          <w:rtl/>
          <w:lang w:eastAsia="en-US"/>
        </w:rPr>
      </w:pPr>
    </w:p>
    <w:p w:rsidR="00FE7DB9" w:rsidRPr="00405CD8" w:rsidRDefault="00FE7DB9" w:rsidP="00405CD8">
      <w:pPr>
        <w:pStyle w:val="3"/>
        <w:numPr>
          <w:ilvl w:val="0"/>
          <w:numId w:val="0"/>
        </w:numPr>
        <w:ind w:left="720" w:hanging="778"/>
        <w:rPr>
          <w:rFonts w:cs="Times New Roman"/>
          <w:i w:val="0"/>
          <w:iCs w:val="0"/>
          <w:u w:val="single"/>
          <w:rtl/>
        </w:rPr>
      </w:pPr>
      <w:r w:rsidRPr="00405CD8">
        <w:rPr>
          <w:rFonts w:cs="Times New Roman"/>
          <w:i w:val="0"/>
          <w:iCs w:val="0"/>
          <w:u w:val="single"/>
          <w:rtl/>
        </w:rPr>
        <w:t>רש"י נדרים מ"א ע"א:</w:t>
      </w:r>
    </w:p>
    <w:p w:rsidR="00FE7DB9" w:rsidRDefault="00FE7DB9" w:rsidP="00FE7DB9">
      <w:pPr>
        <w:autoSpaceDE w:val="0"/>
        <w:autoSpaceDN w:val="0"/>
        <w:adjustRightInd w:val="0"/>
        <w:ind w:right="360"/>
        <w:rPr>
          <w:rFonts w:hint="cs"/>
          <w:color w:val="000000"/>
          <w:rtl/>
          <w:lang w:eastAsia="en-US"/>
        </w:rPr>
      </w:pPr>
      <w:r>
        <w:rPr>
          <w:rFonts w:hint="cs"/>
          <w:color w:val="000000"/>
          <w:rtl/>
          <w:lang w:eastAsia="en-US"/>
        </w:rPr>
        <w:t xml:space="preserve">שלוק </w:t>
      </w:r>
      <w:r>
        <w:rPr>
          <w:color w:val="000000"/>
          <w:rtl/>
          <w:lang w:eastAsia="en-US"/>
        </w:rPr>
        <w:t>–</w:t>
      </w:r>
      <w:r>
        <w:rPr>
          <w:rFonts w:hint="cs"/>
          <w:color w:val="000000"/>
          <w:rtl/>
          <w:lang w:eastAsia="en-US"/>
        </w:rPr>
        <w:t xml:space="preserve"> מבושל יותר </w:t>
      </w:r>
      <w:proofErr w:type="spellStart"/>
      <w:r>
        <w:rPr>
          <w:rFonts w:hint="cs"/>
          <w:color w:val="000000"/>
          <w:rtl/>
          <w:lang w:eastAsia="en-US"/>
        </w:rPr>
        <w:t>מדאי</w:t>
      </w:r>
      <w:proofErr w:type="spellEnd"/>
      <w:r>
        <w:rPr>
          <w:rFonts w:hint="cs"/>
          <w:color w:val="000000"/>
          <w:rtl/>
          <w:lang w:eastAsia="en-US"/>
        </w:rPr>
        <w:t>.</w:t>
      </w:r>
    </w:p>
    <w:p w:rsidR="00FE7DB9" w:rsidRDefault="00FE7DB9" w:rsidP="00FE7DB9">
      <w:pPr>
        <w:autoSpaceDE w:val="0"/>
        <w:autoSpaceDN w:val="0"/>
        <w:adjustRightInd w:val="0"/>
        <w:rPr>
          <w:rFonts w:hint="cs"/>
          <w:color w:val="000000"/>
          <w:rtl/>
          <w:lang w:eastAsia="en-US"/>
        </w:rPr>
      </w:pPr>
    </w:p>
    <w:p w:rsidR="00FE7DB9" w:rsidRPr="00405CD8" w:rsidRDefault="00FE7DB9" w:rsidP="00405CD8">
      <w:pPr>
        <w:pStyle w:val="3"/>
        <w:numPr>
          <w:ilvl w:val="0"/>
          <w:numId w:val="0"/>
        </w:numPr>
        <w:ind w:left="720" w:hanging="778"/>
        <w:rPr>
          <w:rFonts w:cs="Times New Roman"/>
          <w:i w:val="0"/>
          <w:iCs w:val="0"/>
          <w:u w:val="single"/>
          <w:rtl/>
        </w:rPr>
      </w:pPr>
      <w:r w:rsidRPr="00405CD8">
        <w:rPr>
          <w:rFonts w:cs="Times New Roman"/>
          <w:i w:val="0"/>
          <w:iCs w:val="0"/>
          <w:u w:val="single"/>
          <w:rtl/>
        </w:rPr>
        <w:t xml:space="preserve">פ' </w:t>
      </w:r>
      <w:proofErr w:type="spellStart"/>
      <w:r w:rsidRPr="00405CD8">
        <w:rPr>
          <w:rFonts w:cs="Times New Roman"/>
          <w:i w:val="0"/>
          <w:iCs w:val="0"/>
          <w:u w:val="single"/>
          <w:rtl/>
        </w:rPr>
        <w:t>הרא"ש</w:t>
      </w:r>
      <w:proofErr w:type="spellEnd"/>
      <w:r w:rsidRPr="00405CD8">
        <w:rPr>
          <w:rFonts w:cs="Times New Roman"/>
          <w:i w:val="0"/>
          <w:iCs w:val="0"/>
          <w:u w:val="single"/>
          <w:rtl/>
        </w:rPr>
        <w:t xml:space="preserve"> נדרים מ"</w:t>
      </w:r>
      <w:r w:rsidRPr="00405CD8">
        <w:rPr>
          <w:rFonts w:cs="Times New Roman" w:hint="cs"/>
          <w:i w:val="0"/>
          <w:iCs w:val="0"/>
          <w:u w:val="single"/>
          <w:rtl/>
        </w:rPr>
        <w:t xml:space="preserve">ט </w:t>
      </w:r>
      <w:r w:rsidRPr="00405CD8">
        <w:rPr>
          <w:rFonts w:cs="Times New Roman"/>
          <w:i w:val="0"/>
          <w:iCs w:val="0"/>
          <w:u w:val="single"/>
          <w:rtl/>
        </w:rPr>
        <w:t>ע"א</w:t>
      </w:r>
      <w:r w:rsidR="00405CD8">
        <w:rPr>
          <w:rFonts w:cs="Times New Roman" w:hint="cs"/>
          <w:i w:val="0"/>
          <w:iCs w:val="0"/>
          <w:u w:val="single"/>
          <w:rtl/>
        </w:rPr>
        <w:t>:</w:t>
      </w:r>
    </w:p>
    <w:p w:rsidR="00FE7DB9" w:rsidRDefault="00FE7DB9" w:rsidP="00FE7DB9">
      <w:pPr>
        <w:rPr>
          <w:rFonts w:hint="cs"/>
          <w:rtl/>
        </w:rPr>
      </w:pPr>
      <w:r>
        <w:rPr>
          <w:rFonts w:hint="cs"/>
          <w:rtl/>
        </w:rPr>
        <w:t xml:space="preserve">שלוק זה שנתבשל יותר מסתם בשול </w:t>
      </w:r>
      <w:proofErr w:type="spellStart"/>
      <w:r>
        <w:rPr>
          <w:rFonts w:hint="cs"/>
          <w:rtl/>
        </w:rPr>
        <w:t>כדאיתא</w:t>
      </w:r>
      <w:proofErr w:type="spellEnd"/>
      <w:r>
        <w:rPr>
          <w:rFonts w:hint="cs"/>
          <w:rtl/>
        </w:rPr>
        <w:t xml:space="preserve"> בכל הבשר (חולין ק' ע"א) </w:t>
      </w:r>
      <w:proofErr w:type="spellStart"/>
      <w:r>
        <w:rPr>
          <w:rFonts w:hint="cs"/>
          <w:rtl/>
        </w:rPr>
        <w:t>דכבד</w:t>
      </w:r>
      <w:proofErr w:type="spellEnd"/>
      <w:r>
        <w:rPr>
          <w:rFonts w:hint="cs"/>
          <w:rtl/>
        </w:rPr>
        <w:t xml:space="preserve"> אוסרת ואינה נאסרת, שלוקה אוסרת ונאסרת.</w:t>
      </w:r>
    </w:p>
    <w:p w:rsidR="00FE7DB9" w:rsidRDefault="00FE7DB9" w:rsidP="00FE7DB9">
      <w:pPr>
        <w:rPr>
          <w:rFonts w:hint="cs"/>
          <w:rtl/>
        </w:rPr>
      </w:pPr>
    </w:p>
    <w:p w:rsidR="00FE7DB9" w:rsidRPr="00405CD8" w:rsidRDefault="00FE7DB9" w:rsidP="00405CD8">
      <w:pPr>
        <w:pStyle w:val="3"/>
        <w:numPr>
          <w:ilvl w:val="0"/>
          <w:numId w:val="0"/>
        </w:numPr>
        <w:ind w:left="720" w:hanging="778"/>
        <w:rPr>
          <w:rFonts w:cs="Times New Roman"/>
          <w:i w:val="0"/>
          <w:iCs w:val="0"/>
          <w:u w:val="single"/>
          <w:rtl/>
        </w:rPr>
      </w:pPr>
      <w:proofErr w:type="spellStart"/>
      <w:r w:rsidRPr="00405CD8">
        <w:rPr>
          <w:rFonts w:cs="Times New Roman"/>
          <w:i w:val="0"/>
          <w:iCs w:val="0"/>
          <w:u w:val="single"/>
          <w:rtl/>
        </w:rPr>
        <w:t>ר"ן</w:t>
      </w:r>
      <w:proofErr w:type="spellEnd"/>
      <w:r w:rsidRPr="00405CD8">
        <w:rPr>
          <w:rFonts w:cs="Times New Roman"/>
          <w:i w:val="0"/>
          <w:iCs w:val="0"/>
          <w:u w:val="single"/>
          <w:rtl/>
        </w:rPr>
        <w:t xml:space="preserve"> מסכת נדרים דף מט עמוד א</w:t>
      </w:r>
      <w:r w:rsidR="00405CD8">
        <w:rPr>
          <w:rFonts w:cs="Times New Roman" w:hint="cs"/>
          <w:i w:val="0"/>
          <w:iCs w:val="0"/>
          <w:u w:val="single"/>
          <w:rtl/>
        </w:rPr>
        <w:t>:</w:t>
      </w:r>
    </w:p>
    <w:p w:rsidR="00FE7DB9" w:rsidRDefault="00FE7DB9" w:rsidP="00FE7DB9">
      <w:pPr>
        <w:autoSpaceDE w:val="0"/>
        <w:autoSpaceDN w:val="0"/>
        <w:adjustRightInd w:val="0"/>
        <w:ind w:right="360"/>
        <w:jc w:val="both"/>
        <w:rPr>
          <w:rFonts w:hint="cs"/>
          <w:color w:val="000000"/>
          <w:rtl/>
          <w:lang w:eastAsia="en-US"/>
        </w:rPr>
      </w:pPr>
      <w:r>
        <w:rPr>
          <w:rFonts w:hint="cs"/>
          <w:color w:val="000000"/>
          <w:rtl/>
          <w:lang w:eastAsia="en-US"/>
        </w:rPr>
        <w:t xml:space="preserve">שלוק </w:t>
      </w:r>
      <w:proofErr w:type="spellStart"/>
      <w:r>
        <w:rPr>
          <w:rFonts w:hint="cs"/>
          <w:color w:val="000000"/>
          <w:rtl/>
          <w:lang w:eastAsia="en-US"/>
        </w:rPr>
        <w:t>בשיל</w:t>
      </w:r>
      <w:proofErr w:type="spellEnd"/>
      <w:r>
        <w:rPr>
          <w:rFonts w:hint="cs"/>
          <w:color w:val="000000"/>
          <w:rtl/>
          <w:lang w:eastAsia="en-US"/>
        </w:rPr>
        <w:t xml:space="preserve"> ולא </w:t>
      </w:r>
      <w:proofErr w:type="spellStart"/>
      <w:r>
        <w:rPr>
          <w:rFonts w:hint="cs"/>
          <w:color w:val="000000"/>
          <w:rtl/>
          <w:lang w:eastAsia="en-US"/>
        </w:rPr>
        <w:t>בשיל</w:t>
      </w:r>
      <w:proofErr w:type="spellEnd"/>
      <w:r>
        <w:rPr>
          <w:rFonts w:hint="cs"/>
          <w:color w:val="000000"/>
          <w:rtl/>
          <w:lang w:eastAsia="en-US"/>
        </w:rPr>
        <w:t xml:space="preserve"> </w:t>
      </w:r>
      <w:proofErr w:type="spellStart"/>
      <w:r>
        <w:rPr>
          <w:rFonts w:hint="cs"/>
          <w:color w:val="000000"/>
          <w:rtl/>
          <w:lang w:eastAsia="en-US"/>
        </w:rPr>
        <w:t>דנהי</w:t>
      </w:r>
      <w:proofErr w:type="spellEnd"/>
      <w:r>
        <w:rPr>
          <w:rFonts w:hint="cs"/>
          <w:color w:val="000000"/>
          <w:rtl/>
          <w:lang w:eastAsia="en-US"/>
        </w:rPr>
        <w:t xml:space="preserve"> </w:t>
      </w:r>
      <w:proofErr w:type="spellStart"/>
      <w:r>
        <w:rPr>
          <w:rFonts w:hint="cs"/>
          <w:color w:val="000000"/>
          <w:rtl/>
          <w:lang w:eastAsia="en-US"/>
        </w:rPr>
        <w:t>דשלוק</w:t>
      </w:r>
      <w:proofErr w:type="spellEnd"/>
      <w:r>
        <w:rPr>
          <w:rFonts w:hint="cs"/>
          <w:color w:val="000000"/>
          <w:rtl/>
          <w:lang w:eastAsia="en-US"/>
        </w:rPr>
        <w:t xml:space="preserve"> </w:t>
      </w:r>
      <w:proofErr w:type="spellStart"/>
      <w:r>
        <w:rPr>
          <w:rFonts w:hint="cs"/>
          <w:color w:val="000000"/>
          <w:rtl/>
          <w:lang w:eastAsia="en-US"/>
        </w:rPr>
        <w:t>נמי</w:t>
      </w:r>
      <w:proofErr w:type="spellEnd"/>
      <w:r>
        <w:rPr>
          <w:rFonts w:hint="cs"/>
          <w:color w:val="000000"/>
          <w:rtl/>
          <w:lang w:eastAsia="en-US"/>
        </w:rPr>
        <w:t xml:space="preserve"> משמע מבושל יותר </w:t>
      </w:r>
      <w:proofErr w:type="spellStart"/>
      <w:r>
        <w:rPr>
          <w:rFonts w:hint="cs"/>
          <w:color w:val="000000"/>
          <w:rtl/>
          <w:lang w:eastAsia="en-US"/>
        </w:rPr>
        <w:t>מדאי</w:t>
      </w:r>
      <w:proofErr w:type="spellEnd"/>
      <w:r>
        <w:rPr>
          <w:rFonts w:hint="cs"/>
          <w:color w:val="000000"/>
          <w:rtl/>
          <w:lang w:eastAsia="en-US"/>
        </w:rPr>
        <w:t xml:space="preserve"> </w:t>
      </w:r>
      <w:proofErr w:type="spellStart"/>
      <w:r>
        <w:rPr>
          <w:rFonts w:hint="cs"/>
          <w:color w:val="000000"/>
          <w:rtl/>
          <w:lang w:eastAsia="en-US"/>
        </w:rPr>
        <w:t>כדאמרינן</w:t>
      </w:r>
      <w:proofErr w:type="spellEnd"/>
      <w:r>
        <w:rPr>
          <w:rFonts w:hint="cs"/>
          <w:color w:val="000000"/>
          <w:rtl/>
          <w:lang w:eastAsia="en-US"/>
        </w:rPr>
        <w:t xml:space="preserve"> </w:t>
      </w:r>
      <w:proofErr w:type="spellStart"/>
      <w:r>
        <w:rPr>
          <w:rFonts w:hint="cs"/>
          <w:color w:val="000000"/>
          <w:rtl/>
          <w:lang w:eastAsia="en-US"/>
        </w:rPr>
        <w:t>בפ</w:t>
      </w:r>
      <w:proofErr w:type="spellEnd"/>
      <w:r>
        <w:rPr>
          <w:rFonts w:hint="cs"/>
          <w:color w:val="000000"/>
          <w:rtl/>
          <w:lang w:eastAsia="en-US"/>
        </w:rPr>
        <w:t xml:space="preserve">' כל הבשר (חולין דף קי) הכבד אוסרת ואינה נאסרת שלוקה אוסרת ונאסרת </w:t>
      </w:r>
      <w:r w:rsidRPr="006C73B5">
        <w:rPr>
          <w:color w:val="000000"/>
          <w:sz w:val="22"/>
          <w:szCs w:val="22"/>
          <w:rtl/>
          <w:lang w:eastAsia="en-US"/>
        </w:rPr>
        <w:t xml:space="preserve">שלוק </w:t>
      </w:r>
      <w:proofErr w:type="spellStart"/>
      <w:r w:rsidRPr="006C73B5">
        <w:rPr>
          <w:color w:val="000000"/>
          <w:sz w:val="22"/>
          <w:szCs w:val="22"/>
          <w:rtl/>
          <w:lang w:eastAsia="en-US"/>
        </w:rPr>
        <w:t>דהכא</w:t>
      </w:r>
      <w:proofErr w:type="spellEnd"/>
      <w:r w:rsidRPr="006C73B5">
        <w:rPr>
          <w:color w:val="000000"/>
          <w:sz w:val="22"/>
          <w:szCs w:val="22"/>
          <w:rtl/>
          <w:lang w:eastAsia="en-US"/>
        </w:rPr>
        <w:t xml:space="preserve"> </w:t>
      </w:r>
      <w:proofErr w:type="spellStart"/>
      <w:r w:rsidRPr="006C73B5">
        <w:rPr>
          <w:color w:val="000000"/>
          <w:sz w:val="22"/>
          <w:szCs w:val="22"/>
          <w:rtl/>
          <w:lang w:eastAsia="en-US"/>
        </w:rPr>
        <w:t>בשיל</w:t>
      </w:r>
      <w:proofErr w:type="spellEnd"/>
      <w:r w:rsidRPr="006C73B5">
        <w:rPr>
          <w:color w:val="000000"/>
          <w:sz w:val="22"/>
          <w:szCs w:val="22"/>
          <w:rtl/>
          <w:lang w:eastAsia="en-US"/>
        </w:rPr>
        <w:t xml:space="preserve"> ולא </w:t>
      </w:r>
      <w:proofErr w:type="spellStart"/>
      <w:r w:rsidRPr="006C73B5">
        <w:rPr>
          <w:color w:val="000000"/>
          <w:sz w:val="22"/>
          <w:szCs w:val="22"/>
          <w:rtl/>
          <w:lang w:eastAsia="en-US"/>
        </w:rPr>
        <w:t>בשיל</w:t>
      </w:r>
      <w:proofErr w:type="spellEnd"/>
      <w:r>
        <w:rPr>
          <w:rFonts w:hint="cs"/>
          <w:color w:val="000000"/>
          <w:rtl/>
          <w:lang w:eastAsia="en-US"/>
        </w:rPr>
        <w:t xml:space="preserve"> הוא </w:t>
      </w:r>
      <w:proofErr w:type="spellStart"/>
      <w:r>
        <w:rPr>
          <w:rFonts w:hint="cs"/>
          <w:color w:val="000000"/>
          <w:rtl/>
          <w:lang w:eastAsia="en-US"/>
        </w:rPr>
        <w:t>דבנדרים</w:t>
      </w:r>
      <w:proofErr w:type="spellEnd"/>
      <w:r>
        <w:rPr>
          <w:rFonts w:hint="cs"/>
          <w:color w:val="000000"/>
          <w:rtl/>
          <w:lang w:eastAsia="en-US"/>
        </w:rPr>
        <w:t xml:space="preserve"> הלך אחר לשון בני אדם ותבשיל שנתבשל יותר </w:t>
      </w:r>
      <w:proofErr w:type="spellStart"/>
      <w:r>
        <w:rPr>
          <w:rFonts w:hint="cs"/>
          <w:color w:val="000000"/>
          <w:rtl/>
          <w:lang w:eastAsia="en-US"/>
        </w:rPr>
        <w:t>מדאי</w:t>
      </w:r>
      <w:proofErr w:type="spellEnd"/>
      <w:r>
        <w:rPr>
          <w:rFonts w:hint="cs"/>
          <w:color w:val="000000"/>
          <w:rtl/>
          <w:lang w:eastAsia="en-US"/>
        </w:rPr>
        <w:t xml:space="preserve"> בכלל מבושל הוא.</w:t>
      </w:r>
    </w:p>
    <w:p w:rsidR="00FE7DB9" w:rsidRDefault="00FE7DB9" w:rsidP="00FE7DB9">
      <w:pPr>
        <w:autoSpaceDE w:val="0"/>
        <w:autoSpaceDN w:val="0"/>
        <w:adjustRightInd w:val="0"/>
        <w:rPr>
          <w:color w:val="000000"/>
          <w:rtl/>
          <w:lang w:eastAsia="en-US"/>
        </w:rPr>
      </w:pPr>
    </w:p>
    <w:p w:rsidR="00FE7DB9" w:rsidRDefault="00FE7DB9" w:rsidP="00FE7DB9">
      <w:pPr>
        <w:pStyle w:val="2"/>
        <w:rPr>
          <w:rFonts w:hint="cs"/>
          <w:rtl/>
        </w:rPr>
      </w:pPr>
      <w:r>
        <w:rPr>
          <w:rFonts w:hint="cs"/>
          <w:rtl/>
        </w:rPr>
        <w:t>בית יוסף יורה דעה סימן נ"ב:</w:t>
      </w:r>
    </w:p>
    <w:p w:rsidR="00FE7DB9" w:rsidRDefault="00FE7DB9" w:rsidP="00FE7DB9">
      <w:pPr>
        <w:jc w:val="both"/>
        <w:rPr>
          <w:rFonts w:hint="cs"/>
          <w:rtl/>
        </w:rPr>
      </w:pPr>
      <w:r>
        <w:rPr>
          <w:rFonts w:hint="cs"/>
          <w:rtl/>
        </w:rPr>
        <w:t xml:space="preserve">ודעת הרמב"ם </w:t>
      </w:r>
      <w:proofErr w:type="spellStart"/>
      <w:r>
        <w:rPr>
          <w:rFonts w:hint="cs"/>
          <w:rtl/>
        </w:rPr>
        <w:t>בפ"ז</w:t>
      </w:r>
      <w:proofErr w:type="spellEnd"/>
      <w:r>
        <w:rPr>
          <w:rFonts w:hint="cs"/>
          <w:rtl/>
        </w:rPr>
        <w:t xml:space="preserve"> מהלכות שחיטה (</w:t>
      </w:r>
      <w:proofErr w:type="spellStart"/>
      <w:r>
        <w:rPr>
          <w:rFonts w:hint="cs"/>
          <w:rtl/>
        </w:rPr>
        <w:t>ה"כ</w:t>
      </w:r>
      <w:proofErr w:type="spellEnd"/>
      <w:r>
        <w:rPr>
          <w:rFonts w:hint="cs"/>
          <w:rtl/>
        </w:rPr>
        <w:t xml:space="preserve">) כדעת </w:t>
      </w:r>
      <w:proofErr w:type="spellStart"/>
      <w:r>
        <w:rPr>
          <w:rFonts w:hint="cs"/>
          <w:rtl/>
        </w:rPr>
        <w:t>הרא"ש</w:t>
      </w:r>
      <w:proofErr w:type="spellEnd"/>
      <w:r>
        <w:rPr>
          <w:rFonts w:hint="cs"/>
          <w:rtl/>
        </w:rPr>
        <w:t xml:space="preserve"> שכתב והוא שיעמדו באותו מראה אחר ששלקו אותם מעט </w:t>
      </w:r>
      <w:proofErr w:type="spellStart"/>
      <w:r>
        <w:rPr>
          <w:rFonts w:hint="cs"/>
          <w:rtl/>
        </w:rPr>
        <w:t>וממרסין</w:t>
      </w:r>
      <w:proofErr w:type="spellEnd"/>
      <w:r>
        <w:rPr>
          <w:rFonts w:hint="cs"/>
          <w:rtl/>
        </w:rPr>
        <w:t xml:space="preserve"> בהם ונראה שהוא מפרש שליקה זו דהיינו בישול מועט לא בישול ביותר כמו שהוא </w:t>
      </w:r>
      <w:proofErr w:type="spellStart"/>
      <w:r>
        <w:rPr>
          <w:rFonts w:hint="cs"/>
          <w:rtl/>
        </w:rPr>
        <w:t>בקצת</w:t>
      </w:r>
      <w:proofErr w:type="spellEnd"/>
      <w:r>
        <w:rPr>
          <w:rFonts w:hint="cs"/>
          <w:rtl/>
        </w:rPr>
        <w:t xml:space="preserve"> מקומות בתלמוד </w:t>
      </w:r>
      <w:proofErr w:type="spellStart"/>
      <w:r>
        <w:rPr>
          <w:rFonts w:hint="cs"/>
          <w:rtl/>
        </w:rPr>
        <w:t>ולענין</w:t>
      </w:r>
      <w:proofErr w:type="spellEnd"/>
      <w:r>
        <w:rPr>
          <w:rFonts w:hint="cs"/>
          <w:rtl/>
        </w:rPr>
        <w:t xml:space="preserve"> הלכה כיון </w:t>
      </w:r>
      <w:proofErr w:type="spellStart"/>
      <w:r>
        <w:rPr>
          <w:rFonts w:hint="cs"/>
          <w:rtl/>
        </w:rPr>
        <w:t>דהרמב"ם</w:t>
      </w:r>
      <w:proofErr w:type="spellEnd"/>
      <w:r>
        <w:rPr>
          <w:rFonts w:hint="cs"/>
          <w:rtl/>
        </w:rPr>
        <w:t xml:space="preserve"> </w:t>
      </w:r>
      <w:proofErr w:type="spellStart"/>
      <w:r>
        <w:rPr>
          <w:rFonts w:hint="cs"/>
          <w:rtl/>
        </w:rPr>
        <w:t>והרא"ש</w:t>
      </w:r>
      <w:proofErr w:type="spellEnd"/>
      <w:r>
        <w:rPr>
          <w:rFonts w:hint="cs"/>
          <w:rtl/>
        </w:rPr>
        <w:t xml:space="preserve"> מסכימים לדעת אחת הכי נקטינן:</w:t>
      </w:r>
    </w:p>
    <w:p w:rsidR="00405CD8" w:rsidRDefault="00405CD8" w:rsidP="00FE7DB9">
      <w:pPr>
        <w:pStyle w:val="4"/>
        <w:rPr>
          <w:rFonts w:cs="Miriam"/>
          <w:i/>
          <w:iCs/>
          <w:sz w:val="24"/>
          <w:rtl/>
        </w:rPr>
      </w:pPr>
    </w:p>
    <w:p w:rsidR="00FE7DB9" w:rsidRPr="00405CD8" w:rsidRDefault="00FE7DB9" w:rsidP="00FE7DB9">
      <w:pPr>
        <w:pStyle w:val="4"/>
        <w:rPr>
          <w:rFonts w:cs="Miriam" w:hint="cs"/>
          <w:i/>
          <w:iCs/>
          <w:sz w:val="24"/>
          <w:u w:val="none"/>
          <w:rtl/>
        </w:rPr>
      </w:pPr>
      <w:r w:rsidRPr="00405CD8">
        <w:rPr>
          <w:rFonts w:cs="Miriam" w:hint="cs"/>
          <w:i/>
          <w:iCs/>
          <w:sz w:val="24"/>
          <w:u w:val="none"/>
          <w:rtl/>
        </w:rPr>
        <w:t xml:space="preserve">סכום:  רע"ב :שלוק הוא בשול יותר מהראוי = רש"י פ' </w:t>
      </w:r>
      <w:proofErr w:type="spellStart"/>
      <w:r w:rsidRPr="00405CD8">
        <w:rPr>
          <w:rFonts w:cs="Miriam" w:hint="cs"/>
          <w:i/>
          <w:iCs/>
          <w:sz w:val="24"/>
          <w:u w:val="none"/>
          <w:rtl/>
        </w:rPr>
        <w:t>הרא"ש</w:t>
      </w:r>
      <w:proofErr w:type="spellEnd"/>
    </w:p>
    <w:p w:rsidR="00FE7DB9" w:rsidRPr="00405CD8" w:rsidRDefault="00FE7DB9" w:rsidP="00FE7DB9">
      <w:pPr>
        <w:pStyle w:val="4"/>
        <w:ind w:left="716" w:hanging="150"/>
        <w:rPr>
          <w:rFonts w:cs="Miriam" w:hint="cs"/>
          <w:i/>
          <w:iCs/>
          <w:sz w:val="24"/>
          <w:u w:val="none"/>
          <w:rtl/>
        </w:rPr>
      </w:pPr>
      <w:r w:rsidRPr="00405CD8">
        <w:rPr>
          <w:rFonts w:cs="Miriam" w:hint="cs"/>
          <w:i/>
          <w:iCs/>
          <w:sz w:val="24"/>
          <w:u w:val="none"/>
          <w:rtl/>
        </w:rPr>
        <w:t xml:space="preserve"> </w:t>
      </w:r>
      <w:proofErr w:type="spellStart"/>
      <w:r w:rsidRPr="00405CD8">
        <w:rPr>
          <w:rFonts w:cs="Miriam" w:hint="cs"/>
          <w:i/>
          <w:iCs/>
          <w:sz w:val="24"/>
          <w:u w:val="none"/>
          <w:rtl/>
        </w:rPr>
        <w:t>תפא"י</w:t>
      </w:r>
      <w:proofErr w:type="spellEnd"/>
      <w:r w:rsidRPr="00405CD8">
        <w:rPr>
          <w:rFonts w:cs="Miriam" w:hint="cs"/>
          <w:i/>
          <w:iCs/>
          <w:sz w:val="24"/>
          <w:u w:val="none"/>
          <w:rtl/>
        </w:rPr>
        <w:t xml:space="preserve">: שלוק הוא שאינו מבושל כראוי = </w:t>
      </w:r>
      <w:proofErr w:type="spellStart"/>
      <w:r w:rsidRPr="00405CD8">
        <w:rPr>
          <w:rFonts w:cs="Miriam" w:hint="cs"/>
          <w:i/>
          <w:iCs/>
          <w:sz w:val="24"/>
          <w:u w:val="none"/>
          <w:rtl/>
        </w:rPr>
        <w:t>ר"ן</w:t>
      </w:r>
      <w:proofErr w:type="spellEnd"/>
      <w:r w:rsidRPr="00405CD8">
        <w:rPr>
          <w:rFonts w:cs="Miriam" w:hint="cs"/>
          <w:i/>
          <w:iCs/>
          <w:sz w:val="24"/>
          <w:u w:val="none"/>
          <w:rtl/>
        </w:rPr>
        <w:t xml:space="preserve">,  </w:t>
      </w:r>
      <w:proofErr w:type="spellStart"/>
      <w:r w:rsidRPr="00405CD8">
        <w:rPr>
          <w:rFonts w:cs="Miriam" w:hint="cs"/>
          <w:i/>
          <w:iCs/>
          <w:sz w:val="24"/>
          <w:u w:val="none"/>
          <w:rtl/>
        </w:rPr>
        <w:t>רא"ש</w:t>
      </w:r>
      <w:proofErr w:type="spellEnd"/>
      <w:r w:rsidRPr="00405CD8">
        <w:rPr>
          <w:rFonts w:cs="Miriam" w:hint="cs"/>
          <w:i/>
          <w:iCs/>
          <w:sz w:val="24"/>
          <w:u w:val="none"/>
          <w:rtl/>
        </w:rPr>
        <w:t xml:space="preserve"> ורמב"ם כמובא בבית יוסף. </w:t>
      </w:r>
    </w:p>
    <w:p w:rsidR="00FE7DB9" w:rsidRPr="00405CD8" w:rsidRDefault="00FE7DB9" w:rsidP="00FE7DB9">
      <w:pPr>
        <w:pStyle w:val="5"/>
        <w:ind w:firstLine="575"/>
        <w:rPr>
          <w:rFonts w:hint="cs"/>
          <w:rtl/>
        </w:rPr>
      </w:pPr>
      <w:r w:rsidRPr="00405CD8">
        <w:rPr>
          <w:rFonts w:hint="cs"/>
          <w:rtl/>
        </w:rPr>
        <w:t xml:space="preserve">עיין </w:t>
      </w:r>
      <w:proofErr w:type="spellStart"/>
      <w:r w:rsidRPr="00405CD8">
        <w:rPr>
          <w:rFonts w:hint="cs"/>
          <w:rtl/>
        </w:rPr>
        <w:t>בתס</w:t>
      </w:r>
      <w:proofErr w:type="spellEnd"/>
      <w:r w:rsidRPr="00405CD8">
        <w:rPr>
          <w:rFonts w:hint="cs"/>
          <w:rtl/>
        </w:rPr>
        <w:t>' יו"ט  תרומות פרק י משנה י</w:t>
      </w:r>
    </w:p>
    <w:p w:rsidR="00FE7DB9" w:rsidRDefault="00FE7DB9" w:rsidP="00FE7DB9">
      <w:pPr>
        <w:rPr>
          <w:rFonts w:cs="Miriam" w:hint="cs"/>
          <w:i/>
          <w:iCs/>
          <w:sz w:val="22"/>
          <w:szCs w:val="22"/>
          <w:rtl/>
        </w:rPr>
      </w:pPr>
    </w:p>
    <w:p w:rsidR="00FE7DB9" w:rsidRDefault="00FE7DB9" w:rsidP="00FE7DB9">
      <w:pPr>
        <w:autoSpaceDE w:val="0"/>
        <w:autoSpaceDN w:val="0"/>
        <w:adjustRightInd w:val="0"/>
        <w:jc w:val="both"/>
        <w:rPr>
          <w:sz w:val="32"/>
          <w:szCs w:val="32"/>
          <w:u w:val="single"/>
          <w:rtl/>
          <w:lang w:eastAsia="en-US"/>
        </w:rPr>
      </w:pPr>
      <w:r>
        <w:rPr>
          <w:rFonts w:hint="cs"/>
          <w:sz w:val="32"/>
          <w:szCs w:val="32"/>
          <w:u w:val="single"/>
          <w:rtl/>
          <w:lang w:eastAsia="en-US"/>
        </w:rPr>
        <w:lastRenderedPageBreak/>
        <w:t xml:space="preserve">משנה מסכת נדרים פרק ז' משנה ה'. </w:t>
      </w:r>
    </w:p>
    <w:p w:rsidR="00FE7DB9" w:rsidRPr="003F0EDE" w:rsidRDefault="00FE7DB9" w:rsidP="00FE7DB9">
      <w:pPr>
        <w:pStyle w:val="a3"/>
        <w:rPr>
          <w:rFonts w:cs="Narkisim" w:hint="cs"/>
          <w:sz w:val="28"/>
          <w:szCs w:val="28"/>
          <w:rtl/>
        </w:rPr>
      </w:pPr>
      <w:r w:rsidRPr="003F0EDE">
        <w:rPr>
          <w:rFonts w:cs="Narkisim" w:hint="cs"/>
          <w:sz w:val="28"/>
          <w:szCs w:val="28"/>
          <w:rtl/>
        </w:rPr>
        <w:t>הַנּוֹדֵר מִן הַמִּטָּה, מֻתָּר</w:t>
      </w:r>
      <w:r w:rsidRPr="00CF2A12">
        <w:rPr>
          <w:rFonts w:hint="cs"/>
          <w:sz w:val="28"/>
          <w:szCs w:val="28"/>
          <w:rtl/>
        </w:rPr>
        <w:t xml:space="preserve"> </w:t>
      </w:r>
      <w:r w:rsidRPr="00CF2A12">
        <w:rPr>
          <w:rFonts w:cs="Guttman Vilna" w:hint="cs"/>
          <w:sz w:val="28"/>
          <w:szCs w:val="28"/>
          <w:rtl/>
        </w:rPr>
        <w:t>בַּדַּרְגֵּשׁ</w:t>
      </w:r>
      <w:r w:rsidRPr="00CF2A12">
        <w:rPr>
          <w:rFonts w:hint="cs"/>
          <w:sz w:val="28"/>
          <w:szCs w:val="28"/>
          <w:rtl/>
        </w:rPr>
        <w:t xml:space="preserve">, </w:t>
      </w:r>
      <w:r w:rsidRPr="003F0EDE">
        <w:rPr>
          <w:rFonts w:cs="Narkisim" w:hint="cs"/>
          <w:sz w:val="28"/>
          <w:szCs w:val="28"/>
          <w:rtl/>
        </w:rPr>
        <w:t xml:space="preserve">דִּבְרֵי רַבִּי מֵאִיר. וַחֲכָמִים אוֹמְרִים, דַּרְגֵּשׁ בִּכְלָל מִטָּה. הַנּוֹדֵר מִן הַדַּרְגֵּשׁ, מֻתָּר בַּמִּטָּה. הַנּוֹדֵר מִן הָעִיר, מֻתָּר לִכָּנֵס לִתְחוּמָהּ שֶׁל עִיר, וְאָסוּר לִכָּנֵס </w:t>
      </w:r>
      <w:proofErr w:type="spellStart"/>
      <w:r w:rsidRPr="003F0EDE">
        <w:rPr>
          <w:rFonts w:cs="Narkisim" w:hint="cs"/>
          <w:sz w:val="28"/>
          <w:szCs w:val="28"/>
          <w:rtl/>
        </w:rPr>
        <w:t>לְעִבּוּרָה</w:t>
      </w:r>
      <w:proofErr w:type="spellEnd"/>
      <w:r w:rsidRPr="003F0EDE">
        <w:rPr>
          <w:rFonts w:cs="Narkisim" w:hint="cs"/>
          <w:sz w:val="28"/>
          <w:szCs w:val="28"/>
          <w:rtl/>
        </w:rPr>
        <w:t>ּ. אֲבָל הַנּוֹדֵּר מִן הַבַּיִת, אָסוּר מִן הָאֲגַף וְלִפְנִים:</w:t>
      </w:r>
    </w:p>
    <w:p w:rsidR="00FE7DB9" w:rsidRDefault="00FE7DB9" w:rsidP="00FE7DB9">
      <w:pPr>
        <w:autoSpaceDE w:val="0"/>
        <w:autoSpaceDN w:val="0"/>
        <w:adjustRightInd w:val="0"/>
        <w:jc w:val="both"/>
        <w:rPr>
          <w:rFonts w:hint="cs"/>
          <w:rtl/>
        </w:rPr>
      </w:pPr>
    </w:p>
    <w:p w:rsidR="00FE7DB9" w:rsidRDefault="00FE7DB9" w:rsidP="00FE7DB9">
      <w:pPr>
        <w:autoSpaceDE w:val="0"/>
        <w:autoSpaceDN w:val="0"/>
        <w:adjustRightInd w:val="0"/>
        <w:jc w:val="both"/>
        <w:rPr>
          <w:rFonts w:hint="cs"/>
          <w:sz w:val="20"/>
          <w:rtl/>
          <w:lang w:eastAsia="en-US"/>
        </w:rPr>
      </w:pPr>
      <w:r>
        <w:rPr>
          <w:rFonts w:hint="cs"/>
          <w:sz w:val="20"/>
          <w:u w:val="single"/>
          <w:rtl/>
          <w:lang w:eastAsia="en-US"/>
        </w:rPr>
        <w:t>רע"ב:</w:t>
      </w:r>
      <w:r>
        <w:rPr>
          <w:rFonts w:hint="cs"/>
          <w:sz w:val="20"/>
          <w:rtl/>
          <w:lang w:eastAsia="en-US"/>
        </w:rPr>
        <w:t xml:space="preserve">  דרגש - מטה קטנה </w:t>
      </w:r>
      <w:proofErr w:type="spellStart"/>
      <w:r>
        <w:rPr>
          <w:rFonts w:hint="cs"/>
          <w:sz w:val="20"/>
          <w:rtl/>
          <w:lang w:eastAsia="en-US"/>
        </w:rPr>
        <w:t>שנותנין</w:t>
      </w:r>
      <w:proofErr w:type="spellEnd"/>
      <w:r>
        <w:rPr>
          <w:rFonts w:hint="cs"/>
          <w:sz w:val="20"/>
          <w:rtl/>
          <w:lang w:eastAsia="en-US"/>
        </w:rPr>
        <w:t xml:space="preserve"> אותה לפני מטה גדולה וממנה </w:t>
      </w:r>
      <w:proofErr w:type="spellStart"/>
      <w:r>
        <w:rPr>
          <w:rFonts w:hint="cs"/>
          <w:sz w:val="20"/>
          <w:rtl/>
          <w:lang w:eastAsia="en-US"/>
        </w:rPr>
        <w:t>עולין</w:t>
      </w:r>
      <w:proofErr w:type="spellEnd"/>
      <w:r>
        <w:rPr>
          <w:rFonts w:hint="cs"/>
          <w:sz w:val="20"/>
          <w:rtl/>
          <w:lang w:eastAsia="en-US"/>
        </w:rPr>
        <w:t xml:space="preserve"> למטה הגדולה:</w:t>
      </w:r>
    </w:p>
    <w:p w:rsidR="00FE7DB9" w:rsidRDefault="00FE7DB9" w:rsidP="00FE7DB9">
      <w:pPr>
        <w:autoSpaceDE w:val="0"/>
        <w:autoSpaceDN w:val="0"/>
        <w:adjustRightInd w:val="0"/>
        <w:jc w:val="both"/>
        <w:rPr>
          <w:rFonts w:hint="cs"/>
          <w:sz w:val="20"/>
          <w:rtl/>
          <w:lang w:eastAsia="en-US"/>
        </w:rPr>
      </w:pPr>
    </w:p>
    <w:p w:rsidR="00FE7DB9" w:rsidRDefault="00FE7DB9" w:rsidP="00FE7DB9">
      <w:pPr>
        <w:autoSpaceDE w:val="0"/>
        <w:autoSpaceDN w:val="0"/>
        <w:adjustRightInd w:val="0"/>
        <w:rPr>
          <w:rtl/>
          <w:lang w:eastAsia="en-US"/>
        </w:rPr>
      </w:pPr>
      <w:proofErr w:type="spellStart"/>
      <w:r>
        <w:rPr>
          <w:rFonts w:hint="cs"/>
          <w:u w:val="single"/>
          <w:rtl/>
          <w:lang w:eastAsia="en-US"/>
        </w:rPr>
        <w:t>תפא"י</w:t>
      </w:r>
      <w:proofErr w:type="spellEnd"/>
      <w:r>
        <w:rPr>
          <w:rFonts w:hint="cs"/>
          <w:u w:val="single"/>
          <w:rtl/>
          <w:lang w:eastAsia="en-US"/>
        </w:rPr>
        <w:t>:</w:t>
      </w:r>
      <w:r>
        <w:rPr>
          <w:rFonts w:hint="cs"/>
          <w:rtl/>
          <w:lang w:eastAsia="en-US"/>
        </w:rPr>
        <w:t xml:space="preserve">  (כ) בדרגש - מטה קטנה לקשט הבית: </w:t>
      </w:r>
    </w:p>
    <w:p w:rsidR="00FE7DB9" w:rsidRDefault="00FE7DB9" w:rsidP="00FE7DB9">
      <w:pPr>
        <w:autoSpaceDE w:val="0"/>
        <w:autoSpaceDN w:val="0"/>
        <w:adjustRightInd w:val="0"/>
        <w:rPr>
          <w:color w:val="000000"/>
          <w:rtl/>
          <w:lang w:eastAsia="en-US"/>
        </w:rPr>
      </w:pPr>
    </w:p>
    <w:p w:rsidR="00FE7DB9" w:rsidRDefault="00FE7DB9" w:rsidP="00FE7DB9">
      <w:pPr>
        <w:autoSpaceDE w:val="0"/>
        <w:autoSpaceDN w:val="0"/>
        <w:adjustRightInd w:val="0"/>
        <w:jc w:val="both"/>
        <w:rPr>
          <w:sz w:val="20"/>
          <w:u w:val="single"/>
          <w:rtl/>
          <w:lang w:eastAsia="en-US"/>
        </w:rPr>
      </w:pPr>
      <w:r>
        <w:rPr>
          <w:rFonts w:hint="cs"/>
          <w:sz w:val="20"/>
          <w:u w:val="single"/>
          <w:rtl/>
          <w:lang w:eastAsia="en-US"/>
        </w:rPr>
        <w:t xml:space="preserve">רמב"ם </w:t>
      </w:r>
      <w:proofErr w:type="spellStart"/>
      <w:r>
        <w:rPr>
          <w:rFonts w:hint="cs"/>
          <w:sz w:val="20"/>
          <w:u w:val="single"/>
          <w:rtl/>
          <w:lang w:eastAsia="en-US"/>
        </w:rPr>
        <w:t>פהמ"ש</w:t>
      </w:r>
      <w:proofErr w:type="spellEnd"/>
      <w:r>
        <w:rPr>
          <w:rFonts w:hint="cs"/>
          <w:sz w:val="20"/>
          <w:u w:val="single"/>
          <w:rtl/>
          <w:lang w:eastAsia="en-US"/>
        </w:rPr>
        <w:t>:</w:t>
      </w:r>
    </w:p>
    <w:p w:rsidR="00FE7DB9" w:rsidRDefault="00FE7DB9" w:rsidP="00FE7DB9">
      <w:pPr>
        <w:autoSpaceDE w:val="0"/>
        <w:autoSpaceDN w:val="0"/>
        <w:adjustRightInd w:val="0"/>
        <w:ind w:right="360"/>
        <w:jc w:val="both"/>
        <w:rPr>
          <w:rFonts w:hint="cs"/>
          <w:rtl/>
        </w:rPr>
      </w:pPr>
      <w:r>
        <w:rPr>
          <w:rFonts w:hint="cs"/>
          <w:rtl/>
        </w:rPr>
        <w:t xml:space="preserve">דרגש </w:t>
      </w:r>
      <w:r>
        <w:rPr>
          <w:rtl/>
        </w:rPr>
        <w:t>–</w:t>
      </w:r>
      <w:r>
        <w:rPr>
          <w:rFonts w:hint="cs"/>
          <w:rtl/>
        </w:rPr>
        <w:t xml:space="preserve"> מטה קטנה </w:t>
      </w:r>
      <w:proofErr w:type="spellStart"/>
      <w:r>
        <w:rPr>
          <w:rFonts w:hint="cs"/>
          <w:rtl/>
        </w:rPr>
        <w:t>נותנין</w:t>
      </w:r>
      <w:proofErr w:type="spellEnd"/>
      <w:r>
        <w:rPr>
          <w:rFonts w:hint="cs"/>
          <w:rtl/>
        </w:rPr>
        <w:t xml:space="preserve"> אותה לפני המטה הגדולה שנקראת מטה כמו הסלם </w:t>
      </w:r>
      <w:proofErr w:type="spellStart"/>
      <w:r>
        <w:rPr>
          <w:rFonts w:hint="cs"/>
          <w:rtl/>
        </w:rPr>
        <w:t>שעולין</w:t>
      </w:r>
      <w:proofErr w:type="spellEnd"/>
      <w:r>
        <w:rPr>
          <w:rFonts w:hint="cs"/>
          <w:rtl/>
        </w:rPr>
        <w:t xml:space="preserve"> אל המטה הגדולה ...</w:t>
      </w:r>
    </w:p>
    <w:p w:rsidR="00FE7DB9" w:rsidRDefault="00FE7DB9" w:rsidP="00FE7DB9">
      <w:pPr>
        <w:pStyle w:val="1"/>
        <w:rPr>
          <w:rFonts w:cs="Times New Roman" w:hint="cs"/>
          <w:sz w:val="24"/>
          <w:u w:val="none"/>
          <w:rtl/>
          <w:lang w:eastAsia="he-IL"/>
        </w:rPr>
      </w:pPr>
    </w:p>
    <w:p w:rsidR="00FE7DB9" w:rsidRDefault="00FE7DB9" w:rsidP="00FE7DB9">
      <w:pPr>
        <w:pStyle w:val="1"/>
        <w:rPr>
          <w:rFonts w:cs="Times New Roman"/>
          <w:rtl/>
        </w:rPr>
      </w:pPr>
      <w:r>
        <w:rPr>
          <w:rFonts w:cs="Times New Roman" w:hint="cs"/>
          <w:rtl/>
        </w:rPr>
        <w:t xml:space="preserve">תלמוד בבלי מסכת נדרים דף נ"ו ע"א </w:t>
      </w:r>
    </w:p>
    <w:p w:rsidR="00FE7DB9" w:rsidRDefault="00FE7DB9" w:rsidP="00FE7DB9">
      <w:pPr>
        <w:autoSpaceDE w:val="0"/>
        <w:autoSpaceDN w:val="0"/>
        <w:adjustRightInd w:val="0"/>
        <w:ind w:right="360"/>
        <w:jc w:val="both"/>
        <w:rPr>
          <w:rFonts w:hint="cs"/>
          <w:rtl/>
        </w:rPr>
      </w:pPr>
      <w:r>
        <w:rPr>
          <w:rFonts w:hint="cs"/>
          <w:sz w:val="20"/>
          <w:rtl/>
          <w:lang w:eastAsia="en-US"/>
        </w:rPr>
        <w:t xml:space="preserve">גמ'  מאי דרגש אמר </w:t>
      </w:r>
      <w:proofErr w:type="spellStart"/>
      <w:r>
        <w:rPr>
          <w:rFonts w:hint="cs"/>
          <w:sz w:val="20"/>
          <w:rtl/>
          <w:lang w:eastAsia="en-US"/>
        </w:rPr>
        <w:t>עולא</w:t>
      </w:r>
      <w:proofErr w:type="spellEnd"/>
      <w:r>
        <w:rPr>
          <w:rFonts w:hint="cs"/>
          <w:sz w:val="20"/>
          <w:rtl/>
          <w:lang w:eastAsia="en-US"/>
        </w:rPr>
        <w:t xml:space="preserve"> </w:t>
      </w:r>
      <w:proofErr w:type="spellStart"/>
      <w:r>
        <w:rPr>
          <w:rFonts w:hint="cs"/>
          <w:sz w:val="20"/>
          <w:rtl/>
          <w:lang w:eastAsia="en-US"/>
        </w:rPr>
        <w:t>ערסא</w:t>
      </w:r>
      <w:proofErr w:type="spellEnd"/>
      <w:r>
        <w:rPr>
          <w:rFonts w:hint="cs"/>
          <w:sz w:val="20"/>
          <w:rtl/>
          <w:lang w:eastAsia="en-US"/>
        </w:rPr>
        <w:t xml:space="preserve"> </w:t>
      </w:r>
      <w:proofErr w:type="spellStart"/>
      <w:r>
        <w:rPr>
          <w:rFonts w:hint="cs"/>
          <w:sz w:val="20"/>
          <w:rtl/>
          <w:lang w:eastAsia="en-US"/>
        </w:rPr>
        <w:t>דגדא</w:t>
      </w:r>
      <w:proofErr w:type="spellEnd"/>
    </w:p>
    <w:p w:rsidR="00FE7DB9" w:rsidRDefault="00FE7DB9" w:rsidP="00FE7DB9">
      <w:pPr>
        <w:ind w:right="360"/>
        <w:jc w:val="both"/>
        <w:rPr>
          <w:rFonts w:hint="cs"/>
          <w:rtl/>
        </w:rPr>
      </w:pPr>
    </w:p>
    <w:p w:rsidR="00FE7DB9" w:rsidRDefault="00FE7DB9" w:rsidP="00FE7DB9">
      <w:pPr>
        <w:pStyle w:val="2"/>
        <w:rPr>
          <w:rtl/>
        </w:rPr>
      </w:pPr>
      <w:proofErr w:type="spellStart"/>
      <w:r>
        <w:rPr>
          <w:rFonts w:hint="cs"/>
          <w:rtl/>
        </w:rPr>
        <w:t>ר"ן</w:t>
      </w:r>
      <w:proofErr w:type="spellEnd"/>
      <w:r>
        <w:rPr>
          <w:rFonts w:hint="cs"/>
          <w:rtl/>
        </w:rPr>
        <w:t xml:space="preserve"> נדרים דף נ"ו ע"א </w:t>
      </w:r>
    </w:p>
    <w:p w:rsidR="00FE7DB9" w:rsidRDefault="00FE7DB9" w:rsidP="00FE7DB9">
      <w:pPr>
        <w:ind w:right="360"/>
        <w:jc w:val="both"/>
        <w:rPr>
          <w:rFonts w:hint="cs"/>
          <w:sz w:val="20"/>
          <w:rtl/>
          <w:lang w:eastAsia="en-US"/>
        </w:rPr>
      </w:pPr>
      <w:proofErr w:type="spellStart"/>
      <w:r>
        <w:rPr>
          <w:rFonts w:hint="cs"/>
          <w:sz w:val="20"/>
          <w:rtl/>
          <w:lang w:eastAsia="en-US"/>
        </w:rPr>
        <w:t>ערסא</w:t>
      </w:r>
      <w:proofErr w:type="spellEnd"/>
      <w:r>
        <w:rPr>
          <w:rFonts w:hint="cs"/>
          <w:sz w:val="20"/>
          <w:rtl/>
          <w:lang w:eastAsia="en-US"/>
        </w:rPr>
        <w:t xml:space="preserve"> </w:t>
      </w:r>
      <w:proofErr w:type="spellStart"/>
      <w:r>
        <w:rPr>
          <w:rFonts w:hint="cs"/>
          <w:sz w:val="20"/>
          <w:rtl/>
          <w:lang w:eastAsia="en-US"/>
        </w:rPr>
        <w:t>דגדא</w:t>
      </w:r>
      <w:proofErr w:type="spellEnd"/>
      <w:r>
        <w:rPr>
          <w:rFonts w:hint="cs"/>
          <w:sz w:val="20"/>
          <w:rtl/>
          <w:lang w:eastAsia="en-US"/>
        </w:rPr>
        <w:t xml:space="preserve"> - </w:t>
      </w:r>
      <w:proofErr w:type="spellStart"/>
      <w:r>
        <w:rPr>
          <w:rFonts w:hint="cs"/>
          <w:sz w:val="20"/>
          <w:rtl/>
          <w:lang w:eastAsia="en-US"/>
        </w:rPr>
        <w:t>נוהגין</w:t>
      </w:r>
      <w:proofErr w:type="spellEnd"/>
      <w:r>
        <w:rPr>
          <w:rFonts w:hint="cs"/>
          <w:sz w:val="20"/>
          <w:rtl/>
          <w:lang w:eastAsia="en-US"/>
        </w:rPr>
        <w:t xml:space="preserve"> היו להציע מטה למזל הבית גדא מזל ודומה לו בסוף פרק במה </w:t>
      </w:r>
      <w:proofErr w:type="spellStart"/>
      <w:r>
        <w:rPr>
          <w:rFonts w:hint="cs"/>
          <w:sz w:val="20"/>
          <w:rtl/>
          <w:lang w:eastAsia="en-US"/>
        </w:rPr>
        <w:t>אשה</w:t>
      </w:r>
      <w:proofErr w:type="spellEnd"/>
      <w:r>
        <w:rPr>
          <w:rFonts w:hint="cs"/>
          <w:sz w:val="20"/>
          <w:rtl/>
          <w:lang w:eastAsia="en-US"/>
        </w:rPr>
        <w:t xml:space="preserve"> יוצאה (שבת דף </w:t>
      </w:r>
      <w:proofErr w:type="spellStart"/>
      <w:r>
        <w:rPr>
          <w:rFonts w:hint="cs"/>
          <w:sz w:val="20"/>
          <w:rtl/>
          <w:lang w:eastAsia="en-US"/>
        </w:rPr>
        <w:t>סז</w:t>
      </w:r>
      <w:proofErr w:type="spellEnd"/>
      <w:r>
        <w:rPr>
          <w:rFonts w:hint="cs"/>
          <w:sz w:val="20"/>
          <w:rtl/>
          <w:lang w:eastAsia="en-US"/>
        </w:rPr>
        <w:t>) גד גדי וסנוק לא:</w:t>
      </w:r>
    </w:p>
    <w:p w:rsidR="00FE7DB9" w:rsidRDefault="00FE7DB9" w:rsidP="00FE7DB9">
      <w:pPr>
        <w:ind w:right="360"/>
        <w:jc w:val="both"/>
        <w:rPr>
          <w:rFonts w:hint="cs"/>
          <w:sz w:val="20"/>
          <w:rtl/>
          <w:lang w:eastAsia="en-US"/>
        </w:rPr>
      </w:pPr>
    </w:p>
    <w:p w:rsidR="00FE7DB9" w:rsidRPr="006928C3" w:rsidRDefault="00FE7DB9" w:rsidP="006928C3">
      <w:pPr>
        <w:pStyle w:val="3"/>
        <w:numPr>
          <w:ilvl w:val="0"/>
          <w:numId w:val="0"/>
        </w:numPr>
        <w:ind w:left="720" w:hanging="778"/>
        <w:rPr>
          <w:rFonts w:cs="Times New Roman"/>
          <w:i w:val="0"/>
          <w:iCs w:val="0"/>
          <w:u w:val="single"/>
          <w:rtl/>
        </w:rPr>
      </w:pPr>
      <w:r w:rsidRPr="006928C3">
        <w:rPr>
          <w:rFonts w:cs="Times New Roman"/>
          <w:i w:val="0"/>
          <w:iCs w:val="0"/>
          <w:u w:val="single"/>
          <w:rtl/>
        </w:rPr>
        <w:t xml:space="preserve">תוספות נדרים דף נ"ו ע"א: </w:t>
      </w:r>
      <w:proofErr w:type="spellStart"/>
      <w:r w:rsidRPr="006928C3">
        <w:rPr>
          <w:rFonts w:cs="Times New Roman"/>
          <w:i w:val="0"/>
          <w:iCs w:val="0"/>
          <w:u w:val="single"/>
          <w:rtl/>
        </w:rPr>
        <w:t>דה"מ</w:t>
      </w:r>
      <w:proofErr w:type="spellEnd"/>
      <w:r w:rsidRPr="006928C3">
        <w:rPr>
          <w:rFonts w:cs="Times New Roman"/>
          <w:i w:val="0"/>
          <w:iCs w:val="0"/>
          <w:u w:val="single"/>
          <w:rtl/>
        </w:rPr>
        <w:t xml:space="preserve"> </w:t>
      </w:r>
      <w:r w:rsidRPr="006928C3">
        <w:rPr>
          <w:rFonts w:cs="Times New Roman"/>
          <w:i w:val="0"/>
          <w:iCs w:val="0"/>
          <w:sz w:val="20"/>
          <w:u w:val="single"/>
          <w:rtl/>
        </w:rPr>
        <w:t>מותר בדרגש</w:t>
      </w:r>
      <w:r w:rsidRPr="006928C3">
        <w:rPr>
          <w:rFonts w:cs="Times New Roman" w:hint="cs"/>
          <w:i w:val="0"/>
          <w:iCs w:val="0"/>
          <w:sz w:val="20"/>
          <w:u w:val="single"/>
          <w:rtl/>
        </w:rPr>
        <w:t>:</w:t>
      </w:r>
    </w:p>
    <w:p w:rsidR="00FE7DB9" w:rsidRDefault="00FE7DB9" w:rsidP="00FE7DB9">
      <w:pPr>
        <w:ind w:right="360"/>
        <w:jc w:val="both"/>
        <w:rPr>
          <w:rFonts w:hint="cs"/>
          <w:sz w:val="20"/>
          <w:rtl/>
          <w:lang w:eastAsia="en-US"/>
        </w:rPr>
      </w:pPr>
      <w:proofErr w:type="spellStart"/>
      <w:r>
        <w:rPr>
          <w:rFonts w:hint="cs"/>
          <w:sz w:val="20"/>
          <w:rtl/>
          <w:lang w:eastAsia="en-US"/>
        </w:rPr>
        <w:t>ערסא</w:t>
      </w:r>
      <w:proofErr w:type="spellEnd"/>
      <w:r>
        <w:rPr>
          <w:rFonts w:hint="cs"/>
          <w:sz w:val="20"/>
          <w:rtl/>
          <w:lang w:eastAsia="en-US"/>
        </w:rPr>
        <w:t xml:space="preserve"> </w:t>
      </w:r>
      <w:proofErr w:type="spellStart"/>
      <w:r>
        <w:rPr>
          <w:rFonts w:hint="cs"/>
          <w:sz w:val="20"/>
          <w:rtl/>
          <w:lang w:eastAsia="en-US"/>
        </w:rPr>
        <w:t>דגדא</w:t>
      </w:r>
      <w:proofErr w:type="spellEnd"/>
      <w:r>
        <w:rPr>
          <w:rFonts w:hint="cs"/>
          <w:sz w:val="20"/>
          <w:rtl/>
          <w:lang w:eastAsia="en-US"/>
        </w:rPr>
        <w:t xml:space="preserve"> - מיטה העשויה לכבוד ולמזל ואין </w:t>
      </w:r>
      <w:proofErr w:type="spellStart"/>
      <w:r>
        <w:rPr>
          <w:rFonts w:hint="cs"/>
          <w:sz w:val="20"/>
          <w:rtl/>
          <w:lang w:eastAsia="en-US"/>
        </w:rPr>
        <w:t>יושבין</w:t>
      </w:r>
      <w:proofErr w:type="spellEnd"/>
      <w:r>
        <w:rPr>
          <w:rFonts w:hint="cs"/>
          <w:sz w:val="20"/>
          <w:rtl/>
          <w:lang w:eastAsia="en-US"/>
        </w:rPr>
        <w:t xml:space="preserve"> עליה:</w:t>
      </w:r>
    </w:p>
    <w:p w:rsidR="00FE7DB9" w:rsidRDefault="00FE7DB9" w:rsidP="00FE7DB9">
      <w:pPr>
        <w:ind w:right="360"/>
        <w:jc w:val="both"/>
        <w:rPr>
          <w:rFonts w:hint="cs"/>
          <w:sz w:val="20"/>
          <w:rtl/>
          <w:lang w:eastAsia="en-US"/>
        </w:rPr>
      </w:pPr>
    </w:p>
    <w:p w:rsidR="007A40F0" w:rsidRDefault="007A40F0" w:rsidP="00FE7DB9">
      <w:pPr>
        <w:pStyle w:val="ab"/>
        <w:rPr>
          <w:rtl/>
        </w:rPr>
      </w:pPr>
    </w:p>
    <w:p w:rsidR="00FE7DB9" w:rsidRDefault="00FE7DB9" w:rsidP="00FE7DB9">
      <w:pPr>
        <w:pStyle w:val="ab"/>
        <w:rPr>
          <w:rFonts w:hint="cs"/>
          <w:rtl/>
        </w:rPr>
      </w:pPr>
      <w:r>
        <w:rPr>
          <w:rFonts w:hint="cs"/>
          <w:rtl/>
        </w:rPr>
        <w:t>סכום: רע"ב: הדרגש הוא מטה קטנה שנותנים לפני המטה הגדולה לעלות עליה = רמב"ם.</w:t>
      </w:r>
    </w:p>
    <w:p w:rsidR="00FE7DB9" w:rsidRDefault="00FE7DB9" w:rsidP="00FE7DB9">
      <w:pPr>
        <w:tabs>
          <w:tab w:val="decimal" w:pos="7946"/>
        </w:tabs>
        <w:autoSpaceDE w:val="0"/>
        <w:autoSpaceDN w:val="0"/>
        <w:adjustRightInd w:val="0"/>
        <w:ind w:left="566" w:right="360"/>
        <w:jc w:val="both"/>
        <w:rPr>
          <w:rFonts w:cs="Miriam"/>
          <w:i/>
          <w:iCs/>
          <w:color w:val="000000"/>
          <w:rtl/>
          <w:lang w:eastAsia="en-US"/>
        </w:rPr>
      </w:pPr>
      <w:proofErr w:type="spellStart"/>
      <w:r>
        <w:rPr>
          <w:rFonts w:cs="Miriam" w:hint="cs"/>
          <w:i/>
          <w:iCs/>
          <w:color w:val="000000"/>
          <w:rtl/>
          <w:lang w:eastAsia="en-US"/>
        </w:rPr>
        <w:t>תפא"י</w:t>
      </w:r>
      <w:proofErr w:type="spellEnd"/>
      <w:r>
        <w:rPr>
          <w:rFonts w:cs="Miriam" w:hint="cs"/>
          <w:i/>
          <w:iCs/>
          <w:color w:val="000000"/>
          <w:rtl/>
          <w:lang w:eastAsia="en-US"/>
        </w:rPr>
        <w:t xml:space="preserve">: הדרגש הוא מטה </w:t>
      </w:r>
      <w:proofErr w:type="spellStart"/>
      <w:r>
        <w:rPr>
          <w:rFonts w:cs="Miriam" w:hint="cs"/>
          <w:i/>
          <w:iCs/>
          <w:color w:val="000000"/>
          <w:rtl/>
          <w:lang w:eastAsia="en-US"/>
        </w:rPr>
        <w:t>לקשוט</w:t>
      </w:r>
      <w:proofErr w:type="spellEnd"/>
      <w:r>
        <w:rPr>
          <w:rFonts w:cs="Miriam" w:hint="cs"/>
          <w:i/>
          <w:iCs/>
          <w:color w:val="000000"/>
          <w:rtl/>
          <w:lang w:eastAsia="en-US"/>
        </w:rPr>
        <w:t xml:space="preserve"> הבית ואינה </w:t>
      </w:r>
      <w:proofErr w:type="spellStart"/>
      <w:r>
        <w:rPr>
          <w:rFonts w:cs="Miriam" w:hint="cs"/>
          <w:i/>
          <w:iCs/>
          <w:color w:val="000000"/>
          <w:rtl/>
          <w:lang w:eastAsia="en-US"/>
        </w:rPr>
        <w:t>לשמוש</w:t>
      </w:r>
      <w:proofErr w:type="spellEnd"/>
      <w:r>
        <w:rPr>
          <w:rFonts w:cs="Miriam" w:hint="cs"/>
          <w:i/>
          <w:iCs/>
          <w:color w:val="000000"/>
          <w:rtl/>
          <w:lang w:eastAsia="en-US"/>
        </w:rPr>
        <w:t xml:space="preserve"> = </w:t>
      </w:r>
      <w:proofErr w:type="spellStart"/>
      <w:r>
        <w:rPr>
          <w:rFonts w:cs="Miriam" w:hint="cs"/>
          <w:i/>
          <w:iCs/>
          <w:color w:val="000000"/>
          <w:rtl/>
          <w:lang w:eastAsia="en-US"/>
        </w:rPr>
        <w:t>ר"ן</w:t>
      </w:r>
      <w:proofErr w:type="spellEnd"/>
      <w:r>
        <w:rPr>
          <w:rFonts w:cs="Miriam" w:hint="cs"/>
          <w:i/>
          <w:iCs/>
          <w:color w:val="000000"/>
          <w:rtl/>
          <w:lang w:eastAsia="en-US"/>
        </w:rPr>
        <w:t xml:space="preserve"> ותוספות.</w:t>
      </w:r>
    </w:p>
    <w:p w:rsidR="00FE7DB9" w:rsidRDefault="00FE7DB9" w:rsidP="00FE7DB9">
      <w:pPr>
        <w:tabs>
          <w:tab w:val="decimal" w:pos="7946"/>
        </w:tabs>
        <w:autoSpaceDE w:val="0"/>
        <w:autoSpaceDN w:val="0"/>
        <w:adjustRightInd w:val="0"/>
        <w:ind w:left="566" w:right="360"/>
        <w:jc w:val="both"/>
        <w:rPr>
          <w:rFonts w:cs="Miriam"/>
          <w:i/>
          <w:iCs/>
          <w:color w:val="000000"/>
          <w:rtl/>
          <w:lang w:eastAsia="en-US"/>
        </w:rPr>
      </w:pPr>
      <w:r>
        <w:rPr>
          <w:rFonts w:cs="Miriam" w:hint="cs"/>
          <w:i/>
          <w:iCs/>
          <w:color w:val="000000"/>
          <w:rtl/>
          <w:lang w:eastAsia="en-US"/>
        </w:rPr>
        <w:t>הערה: הדרגש נזכר גם במסכת כלים פרק י"ב משנה כ' ושם מבואר שהוא מטה מעור.</w:t>
      </w:r>
    </w:p>
    <w:p w:rsidR="00FE7DB9" w:rsidRDefault="00FE7DB9" w:rsidP="00FE7DB9">
      <w:pPr>
        <w:autoSpaceDE w:val="0"/>
        <w:autoSpaceDN w:val="0"/>
        <w:adjustRightInd w:val="0"/>
        <w:jc w:val="both"/>
        <w:rPr>
          <w:rFonts w:cs="Miriam"/>
          <w:rtl/>
          <w:lang w:eastAsia="en-US"/>
        </w:rPr>
      </w:pPr>
    </w:p>
    <w:p w:rsidR="00FE7DB9" w:rsidRDefault="00FE7DB9" w:rsidP="00FE7DB9">
      <w:pPr>
        <w:autoSpaceDE w:val="0"/>
        <w:autoSpaceDN w:val="0"/>
        <w:adjustRightInd w:val="0"/>
        <w:jc w:val="both"/>
        <w:rPr>
          <w:rFonts w:cs="Miriam"/>
          <w:i/>
          <w:iCs/>
          <w:rtl/>
          <w:lang w:eastAsia="en-US"/>
        </w:rPr>
      </w:pPr>
    </w:p>
    <w:p w:rsidR="00FE7DB9" w:rsidRDefault="00FE7DB9" w:rsidP="00FE7DB9">
      <w:pPr>
        <w:autoSpaceDE w:val="0"/>
        <w:autoSpaceDN w:val="0"/>
        <w:adjustRightInd w:val="0"/>
        <w:jc w:val="both"/>
        <w:rPr>
          <w:sz w:val="28"/>
          <w:szCs w:val="28"/>
          <w:u w:val="single"/>
          <w:rtl/>
          <w:lang w:eastAsia="en-US"/>
        </w:rPr>
      </w:pPr>
    </w:p>
    <w:p w:rsidR="00FE7DB9" w:rsidRDefault="00FE7DB9" w:rsidP="00FE7DB9">
      <w:pPr>
        <w:autoSpaceDE w:val="0"/>
        <w:autoSpaceDN w:val="0"/>
        <w:adjustRightInd w:val="0"/>
        <w:jc w:val="both"/>
        <w:rPr>
          <w:sz w:val="28"/>
          <w:szCs w:val="28"/>
          <w:u w:val="single"/>
          <w:rtl/>
          <w:lang w:eastAsia="en-US"/>
        </w:rPr>
      </w:pPr>
    </w:p>
    <w:p w:rsidR="00FE7DB9" w:rsidRDefault="00FE7DB9" w:rsidP="00FE7DB9">
      <w:pPr>
        <w:autoSpaceDE w:val="0"/>
        <w:autoSpaceDN w:val="0"/>
        <w:adjustRightInd w:val="0"/>
        <w:jc w:val="both"/>
        <w:rPr>
          <w:sz w:val="28"/>
          <w:szCs w:val="28"/>
          <w:u w:val="single"/>
          <w:rtl/>
          <w:lang w:eastAsia="en-US"/>
        </w:rPr>
      </w:pPr>
      <w:r>
        <w:rPr>
          <w:rFonts w:hint="cs"/>
          <w:sz w:val="28"/>
          <w:szCs w:val="28"/>
          <w:u w:val="single"/>
          <w:rtl/>
          <w:lang w:eastAsia="en-US"/>
        </w:rPr>
        <w:t xml:space="preserve">למשנה מסכת נדרים פרק ח' משנה ד'. </w:t>
      </w:r>
    </w:p>
    <w:p w:rsidR="00FE7DB9" w:rsidRPr="00A2330E" w:rsidRDefault="00FE7DB9" w:rsidP="00FE7DB9">
      <w:pPr>
        <w:pStyle w:val="a3"/>
        <w:rPr>
          <w:rFonts w:cs="Narkisim" w:hint="cs"/>
          <w:sz w:val="28"/>
          <w:szCs w:val="28"/>
          <w:rtl/>
        </w:rPr>
      </w:pPr>
      <w:r w:rsidRPr="00A2330E">
        <w:rPr>
          <w:rFonts w:cs="Narkisim" w:hint="cs"/>
          <w:sz w:val="28"/>
          <w:szCs w:val="28"/>
          <w:rtl/>
        </w:rPr>
        <w:t>עַד הַקַּיִץ עַד שֶׁיְּהֵא הַקַּיִץ, עַד שֶׁיַתְחִילוּ הָעָם לְהַכְנִיס בַּכַּלְכָּלוֹת. עַד שֶׁיַּעֲבוֹר הַקַּיִץ, עַד שֶׁיְּקַפְּלוּ</w:t>
      </w:r>
      <w:r w:rsidRPr="00235FD0">
        <w:rPr>
          <w:rFonts w:hint="cs"/>
          <w:sz w:val="28"/>
          <w:szCs w:val="28"/>
          <w:rtl/>
        </w:rPr>
        <w:t xml:space="preserve"> </w:t>
      </w:r>
      <w:r w:rsidRPr="00235FD0">
        <w:rPr>
          <w:rFonts w:cs="Guttman Vilna" w:hint="cs"/>
          <w:sz w:val="28"/>
          <w:szCs w:val="28"/>
          <w:rtl/>
        </w:rPr>
        <w:t>הַמַּקְצוּעוֹת</w:t>
      </w:r>
      <w:r w:rsidRPr="00235FD0">
        <w:rPr>
          <w:rFonts w:hint="cs"/>
          <w:sz w:val="28"/>
          <w:szCs w:val="28"/>
          <w:rtl/>
        </w:rPr>
        <w:t xml:space="preserve">. </w:t>
      </w:r>
      <w:r w:rsidRPr="00A2330E">
        <w:rPr>
          <w:rFonts w:cs="Narkisim" w:hint="cs"/>
          <w:sz w:val="28"/>
          <w:szCs w:val="28"/>
          <w:rtl/>
        </w:rPr>
        <w:t xml:space="preserve">עַד הַקָּצִיר, עַד שֶׁיַּתְחִילוּ הָעָם לִקְצוֹר קְצִיר חִטִּים אֲבָל לֹא קְצִיר שְׂעוֹרִים. </w:t>
      </w:r>
      <w:proofErr w:type="spellStart"/>
      <w:r w:rsidRPr="00A2330E">
        <w:rPr>
          <w:rFonts w:cs="Narkisim" w:hint="cs"/>
          <w:sz w:val="28"/>
          <w:szCs w:val="28"/>
          <w:rtl/>
        </w:rPr>
        <w:t>הַכֹּל</w:t>
      </w:r>
      <w:proofErr w:type="spellEnd"/>
      <w:r w:rsidRPr="00A2330E">
        <w:rPr>
          <w:rFonts w:cs="Narkisim" w:hint="cs"/>
          <w:sz w:val="28"/>
          <w:szCs w:val="28"/>
          <w:rtl/>
        </w:rPr>
        <w:t xml:space="preserve"> לְפִי מְקוֹם נִדְרוֹ, אִם הָיָה בָהָר </w:t>
      </w:r>
      <w:proofErr w:type="spellStart"/>
      <w:r w:rsidRPr="00A2330E">
        <w:rPr>
          <w:rFonts w:cs="Narkisim" w:hint="cs"/>
          <w:sz w:val="28"/>
          <w:szCs w:val="28"/>
          <w:rtl/>
        </w:rPr>
        <w:t>בָּהָר</w:t>
      </w:r>
      <w:proofErr w:type="spellEnd"/>
      <w:r w:rsidRPr="00A2330E">
        <w:rPr>
          <w:rFonts w:cs="Narkisim" w:hint="cs"/>
          <w:sz w:val="28"/>
          <w:szCs w:val="28"/>
          <w:rtl/>
        </w:rPr>
        <w:t xml:space="preserve">, וְאִם הָיָה בַבִּקְעָה </w:t>
      </w:r>
      <w:proofErr w:type="spellStart"/>
      <w:r w:rsidRPr="00A2330E">
        <w:rPr>
          <w:rFonts w:cs="Narkisim" w:hint="cs"/>
          <w:sz w:val="28"/>
          <w:szCs w:val="28"/>
          <w:rtl/>
        </w:rPr>
        <w:t>בַּבִּקְעָה</w:t>
      </w:r>
      <w:proofErr w:type="spellEnd"/>
      <w:r w:rsidRPr="00A2330E">
        <w:rPr>
          <w:rFonts w:cs="Narkisim" w:hint="cs"/>
          <w:sz w:val="28"/>
          <w:szCs w:val="28"/>
          <w:rtl/>
        </w:rPr>
        <w:t>:</w:t>
      </w:r>
    </w:p>
    <w:p w:rsidR="00FE7DB9" w:rsidRPr="00A2330E" w:rsidRDefault="00FE7DB9" w:rsidP="00FE7DB9">
      <w:pPr>
        <w:jc w:val="both"/>
        <w:rPr>
          <w:rFonts w:cs="Narkisim" w:hint="cs"/>
          <w:rtl/>
        </w:rPr>
      </w:pPr>
    </w:p>
    <w:p w:rsidR="00FE7DB9" w:rsidRDefault="00FE7DB9" w:rsidP="00FE7DB9">
      <w:pPr>
        <w:autoSpaceDE w:val="0"/>
        <w:autoSpaceDN w:val="0"/>
        <w:adjustRightInd w:val="0"/>
        <w:jc w:val="both"/>
        <w:rPr>
          <w:rFonts w:hint="cs"/>
          <w:sz w:val="20"/>
          <w:rtl/>
          <w:lang w:eastAsia="en-US"/>
        </w:rPr>
      </w:pPr>
      <w:r>
        <w:rPr>
          <w:rFonts w:hint="cs"/>
          <w:sz w:val="20"/>
          <w:u w:val="single"/>
          <w:rtl/>
          <w:lang w:eastAsia="en-US"/>
        </w:rPr>
        <w:t>רע"ב:</w:t>
      </w:r>
      <w:r>
        <w:rPr>
          <w:rFonts w:hint="cs"/>
          <w:sz w:val="20"/>
          <w:rtl/>
          <w:lang w:eastAsia="en-US"/>
        </w:rPr>
        <w:t xml:space="preserve">   עד שיקפלו המקצועות - </w:t>
      </w:r>
      <w:proofErr w:type="spellStart"/>
      <w:r>
        <w:rPr>
          <w:rFonts w:hint="cs"/>
          <w:sz w:val="20"/>
          <w:rtl/>
          <w:lang w:eastAsia="en-US"/>
        </w:rPr>
        <w:t>המחצלאות</w:t>
      </w:r>
      <w:proofErr w:type="spellEnd"/>
      <w:r>
        <w:rPr>
          <w:rFonts w:hint="cs"/>
          <w:sz w:val="20"/>
          <w:rtl/>
          <w:lang w:eastAsia="en-US"/>
        </w:rPr>
        <w:t xml:space="preserve"> שמיבשים עליהם התאנים, לאחר </w:t>
      </w:r>
      <w:proofErr w:type="spellStart"/>
      <w:r>
        <w:rPr>
          <w:rFonts w:hint="cs"/>
          <w:sz w:val="20"/>
          <w:rtl/>
          <w:lang w:eastAsia="en-US"/>
        </w:rPr>
        <w:t>שנתיבשו</w:t>
      </w:r>
      <w:proofErr w:type="spellEnd"/>
      <w:r>
        <w:rPr>
          <w:rFonts w:hint="cs"/>
          <w:sz w:val="20"/>
          <w:rtl/>
          <w:lang w:eastAsia="en-US"/>
        </w:rPr>
        <w:t xml:space="preserve"> </w:t>
      </w:r>
      <w:proofErr w:type="spellStart"/>
      <w:r>
        <w:rPr>
          <w:rFonts w:hint="cs"/>
          <w:sz w:val="20"/>
          <w:rtl/>
          <w:lang w:eastAsia="en-US"/>
        </w:rPr>
        <w:t>מקפלין</w:t>
      </w:r>
      <w:proofErr w:type="spellEnd"/>
      <w:r>
        <w:rPr>
          <w:rFonts w:hint="cs"/>
          <w:sz w:val="20"/>
          <w:rtl/>
          <w:lang w:eastAsia="en-US"/>
        </w:rPr>
        <w:t xml:space="preserve"> אותן </w:t>
      </w:r>
      <w:proofErr w:type="spellStart"/>
      <w:r>
        <w:rPr>
          <w:rFonts w:hint="cs"/>
          <w:sz w:val="20"/>
          <w:rtl/>
          <w:lang w:eastAsia="en-US"/>
        </w:rPr>
        <w:t>מחצלאות</w:t>
      </w:r>
      <w:proofErr w:type="spellEnd"/>
      <w:r>
        <w:rPr>
          <w:rFonts w:hint="cs"/>
          <w:sz w:val="20"/>
          <w:rtl/>
          <w:lang w:eastAsia="en-US"/>
        </w:rPr>
        <w:t xml:space="preserve"> </w:t>
      </w:r>
      <w:proofErr w:type="spellStart"/>
      <w:r>
        <w:rPr>
          <w:rFonts w:hint="cs"/>
          <w:sz w:val="20"/>
          <w:rtl/>
          <w:lang w:eastAsia="en-US"/>
        </w:rPr>
        <w:t>ומניחין</w:t>
      </w:r>
      <w:proofErr w:type="spellEnd"/>
      <w:r>
        <w:rPr>
          <w:rFonts w:hint="cs"/>
          <w:sz w:val="20"/>
          <w:rtl/>
          <w:lang w:eastAsia="en-US"/>
        </w:rPr>
        <w:t xml:space="preserve"> אותן לשנה הבאה:</w:t>
      </w:r>
    </w:p>
    <w:p w:rsidR="00FE7DB9" w:rsidRDefault="00FE7DB9" w:rsidP="00FE7DB9">
      <w:pPr>
        <w:autoSpaceDE w:val="0"/>
        <w:autoSpaceDN w:val="0"/>
        <w:bidi w:val="0"/>
        <w:adjustRightInd w:val="0"/>
        <w:rPr>
          <w:rFonts w:cs="SnTextFt"/>
          <w:sz w:val="20"/>
          <w:szCs w:val="20"/>
          <w:lang w:eastAsia="en-US"/>
        </w:rPr>
      </w:pPr>
    </w:p>
    <w:p w:rsidR="00FE7DB9" w:rsidRDefault="00FE7DB9" w:rsidP="00FE7DB9">
      <w:pPr>
        <w:autoSpaceDE w:val="0"/>
        <w:autoSpaceDN w:val="0"/>
        <w:adjustRightInd w:val="0"/>
        <w:rPr>
          <w:rtl/>
          <w:lang w:eastAsia="en-US"/>
        </w:rPr>
      </w:pPr>
      <w:proofErr w:type="spellStart"/>
      <w:r>
        <w:rPr>
          <w:rFonts w:hint="cs"/>
          <w:u w:val="single"/>
          <w:rtl/>
          <w:lang w:eastAsia="en-US"/>
        </w:rPr>
        <w:t>תפא"י</w:t>
      </w:r>
      <w:proofErr w:type="spellEnd"/>
      <w:r>
        <w:rPr>
          <w:rFonts w:hint="cs"/>
          <w:u w:val="single"/>
          <w:rtl/>
          <w:lang w:eastAsia="en-US"/>
        </w:rPr>
        <w:t>:</w:t>
      </w:r>
      <w:r>
        <w:rPr>
          <w:rFonts w:hint="cs"/>
          <w:rtl/>
          <w:lang w:eastAsia="en-US"/>
        </w:rPr>
        <w:t xml:space="preserve">  (</w:t>
      </w:r>
      <w:proofErr w:type="spellStart"/>
      <w:r>
        <w:rPr>
          <w:rFonts w:hint="cs"/>
          <w:rtl/>
          <w:lang w:eastAsia="en-US"/>
        </w:rPr>
        <w:t>כא</w:t>
      </w:r>
      <w:proofErr w:type="spellEnd"/>
      <w:r>
        <w:rPr>
          <w:rFonts w:hint="cs"/>
          <w:rtl/>
          <w:lang w:eastAsia="en-US"/>
        </w:rPr>
        <w:t xml:space="preserve">) עד שיקפלו המקצועות - ר"ל שיקפלו </w:t>
      </w:r>
      <w:proofErr w:type="spellStart"/>
      <w:r>
        <w:rPr>
          <w:rFonts w:hint="cs"/>
          <w:rtl/>
          <w:lang w:eastAsia="en-US"/>
        </w:rPr>
        <w:t>ויכריכו</w:t>
      </w:r>
      <w:proofErr w:type="spellEnd"/>
      <w:r>
        <w:rPr>
          <w:rFonts w:hint="cs"/>
          <w:rtl/>
          <w:lang w:eastAsia="en-US"/>
        </w:rPr>
        <w:t xml:space="preserve"> הסכינים להכניסן בתיקן </w:t>
      </w:r>
      <w:proofErr w:type="spellStart"/>
      <w:r>
        <w:rPr>
          <w:rFonts w:hint="cs"/>
          <w:rtl/>
          <w:lang w:eastAsia="en-US"/>
        </w:rPr>
        <w:t>להטמינן</w:t>
      </w:r>
      <w:proofErr w:type="spellEnd"/>
      <w:r>
        <w:rPr>
          <w:rFonts w:hint="cs"/>
          <w:rtl/>
          <w:lang w:eastAsia="en-US"/>
        </w:rPr>
        <w:t xml:space="preserve"> לשנה הבאה: </w:t>
      </w:r>
    </w:p>
    <w:p w:rsidR="00FE7DB9" w:rsidRDefault="00FE7DB9" w:rsidP="00FE7DB9">
      <w:pPr>
        <w:autoSpaceDE w:val="0"/>
        <w:autoSpaceDN w:val="0"/>
        <w:adjustRightInd w:val="0"/>
        <w:jc w:val="both"/>
        <w:rPr>
          <w:sz w:val="20"/>
          <w:u w:val="single"/>
          <w:rtl/>
          <w:lang w:eastAsia="en-US"/>
        </w:rPr>
      </w:pPr>
      <w:r>
        <w:rPr>
          <w:rFonts w:hint="cs"/>
          <w:sz w:val="20"/>
          <w:u w:val="single"/>
          <w:rtl/>
          <w:lang w:eastAsia="en-US"/>
        </w:rPr>
        <w:t xml:space="preserve">רמב"ם </w:t>
      </w:r>
      <w:proofErr w:type="spellStart"/>
      <w:r>
        <w:rPr>
          <w:rFonts w:hint="cs"/>
          <w:sz w:val="20"/>
          <w:u w:val="single"/>
          <w:rtl/>
          <w:lang w:eastAsia="en-US"/>
        </w:rPr>
        <w:t>פהמ"ש</w:t>
      </w:r>
      <w:proofErr w:type="spellEnd"/>
      <w:r>
        <w:rPr>
          <w:rFonts w:hint="cs"/>
          <w:sz w:val="20"/>
          <w:u w:val="single"/>
          <w:rtl/>
          <w:lang w:eastAsia="en-US"/>
        </w:rPr>
        <w:t>:</w:t>
      </w:r>
    </w:p>
    <w:p w:rsidR="00FE7DB9" w:rsidRDefault="00FE7DB9" w:rsidP="00FE7DB9">
      <w:pPr>
        <w:pStyle w:val="21"/>
        <w:spacing w:after="0" w:line="276" w:lineRule="auto"/>
        <w:rPr>
          <w:rFonts w:hint="cs"/>
          <w:rtl/>
        </w:rPr>
      </w:pPr>
      <w:r>
        <w:rPr>
          <w:rFonts w:hint="cs"/>
          <w:rtl/>
        </w:rPr>
        <w:t xml:space="preserve">ומקצועות הם </w:t>
      </w:r>
      <w:proofErr w:type="spellStart"/>
      <w:r>
        <w:rPr>
          <w:rFonts w:hint="cs"/>
          <w:rtl/>
        </w:rPr>
        <w:t>המחצלאות</w:t>
      </w:r>
      <w:proofErr w:type="spellEnd"/>
      <w:r>
        <w:rPr>
          <w:rFonts w:hint="cs"/>
          <w:rtl/>
        </w:rPr>
        <w:t xml:space="preserve"> </w:t>
      </w:r>
      <w:proofErr w:type="spellStart"/>
      <w:r>
        <w:rPr>
          <w:rFonts w:hint="cs"/>
          <w:rtl/>
        </w:rPr>
        <w:t>ששוטחין</w:t>
      </w:r>
      <w:proofErr w:type="spellEnd"/>
      <w:r>
        <w:rPr>
          <w:rFonts w:hint="cs"/>
          <w:rtl/>
        </w:rPr>
        <w:t xml:space="preserve"> עליהם התאנים להצטמק וליבש, ומה שאמרו עד שיקפלו רוב המקצועות, רוצה לומר עד </w:t>
      </w:r>
      <w:proofErr w:type="spellStart"/>
      <w:r>
        <w:rPr>
          <w:rFonts w:hint="cs"/>
          <w:rtl/>
        </w:rPr>
        <w:t>שמאספין</w:t>
      </w:r>
      <w:proofErr w:type="spellEnd"/>
      <w:r>
        <w:rPr>
          <w:rFonts w:hint="cs"/>
          <w:rtl/>
        </w:rPr>
        <w:t xml:space="preserve"> בני אדם מה </w:t>
      </w:r>
      <w:proofErr w:type="spellStart"/>
      <w:r>
        <w:rPr>
          <w:rFonts w:hint="cs"/>
          <w:rtl/>
        </w:rPr>
        <w:t>ששוטחין</w:t>
      </w:r>
      <w:proofErr w:type="spellEnd"/>
      <w:r>
        <w:rPr>
          <w:rFonts w:hint="cs"/>
          <w:rtl/>
        </w:rPr>
        <w:t xml:space="preserve"> </w:t>
      </w:r>
      <w:proofErr w:type="spellStart"/>
      <w:r>
        <w:rPr>
          <w:rFonts w:hint="cs"/>
          <w:rtl/>
        </w:rPr>
        <w:t>ומקפלין</w:t>
      </w:r>
      <w:proofErr w:type="spellEnd"/>
      <w:r>
        <w:rPr>
          <w:rFonts w:hint="cs"/>
          <w:rtl/>
        </w:rPr>
        <w:t xml:space="preserve"> </w:t>
      </w:r>
      <w:proofErr w:type="spellStart"/>
      <w:r>
        <w:rPr>
          <w:rFonts w:hint="cs"/>
          <w:rtl/>
        </w:rPr>
        <w:t>המחצלאות</w:t>
      </w:r>
      <w:proofErr w:type="spellEnd"/>
      <w:r>
        <w:rPr>
          <w:rFonts w:hint="cs"/>
          <w:rtl/>
        </w:rPr>
        <w:t xml:space="preserve"> ממקומות השטיחה.</w:t>
      </w:r>
    </w:p>
    <w:p w:rsidR="00FE7DB9" w:rsidRDefault="00FE7DB9" w:rsidP="00FE7DB9">
      <w:pPr>
        <w:autoSpaceDE w:val="0"/>
        <w:autoSpaceDN w:val="0"/>
        <w:adjustRightInd w:val="0"/>
        <w:spacing w:line="276" w:lineRule="auto"/>
        <w:rPr>
          <w:rFonts w:cs="SnTextFt" w:hint="cs"/>
          <w:color w:val="000000"/>
          <w:rtl/>
          <w:lang w:eastAsia="en-US"/>
        </w:rPr>
      </w:pPr>
    </w:p>
    <w:p w:rsidR="007A40F0" w:rsidRDefault="007A40F0" w:rsidP="00FE7DB9">
      <w:pPr>
        <w:autoSpaceDE w:val="0"/>
        <w:autoSpaceDN w:val="0"/>
        <w:adjustRightInd w:val="0"/>
        <w:spacing w:line="276" w:lineRule="auto"/>
        <w:jc w:val="both"/>
        <w:rPr>
          <w:sz w:val="20"/>
          <w:u w:val="single"/>
          <w:rtl/>
          <w:lang w:eastAsia="en-US"/>
        </w:rPr>
      </w:pPr>
    </w:p>
    <w:p w:rsidR="007A40F0" w:rsidRDefault="007A40F0" w:rsidP="00FE7DB9">
      <w:pPr>
        <w:autoSpaceDE w:val="0"/>
        <w:autoSpaceDN w:val="0"/>
        <w:adjustRightInd w:val="0"/>
        <w:spacing w:line="276" w:lineRule="auto"/>
        <w:jc w:val="both"/>
        <w:rPr>
          <w:sz w:val="20"/>
          <w:u w:val="single"/>
          <w:rtl/>
          <w:lang w:eastAsia="en-US"/>
        </w:rPr>
      </w:pPr>
    </w:p>
    <w:p w:rsidR="00D84EA8" w:rsidRDefault="00D84EA8" w:rsidP="00FE7DB9">
      <w:pPr>
        <w:autoSpaceDE w:val="0"/>
        <w:autoSpaceDN w:val="0"/>
        <w:adjustRightInd w:val="0"/>
        <w:spacing w:line="276" w:lineRule="auto"/>
        <w:jc w:val="both"/>
        <w:rPr>
          <w:sz w:val="20"/>
          <w:u w:val="single"/>
          <w:rtl/>
          <w:lang w:eastAsia="en-US"/>
        </w:rPr>
      </w:pPr>
    </w:p>
    <w:p w:rsidR="00FE7DB9" w:rsidRDefault="00FE7DB9" w:rsidP="00FE7DB9">
      <w:pPr>
        <w:autoSpaceDE w:val="0"/>
        <w:autoSpaceDN w:val="0"/>
        <w:adjustRightInd w:val="0"/>
        <w:spacing w:line="276" w:lineRule="auto"/>
        <w:jc w:val="both"/>
        <w:rPr>
          <w:rFonts w:hint="cs"/>
          <w:sz w:val="20"/>
          <w:rtl/>
          <w:lang w:eastAsia="en-US"/>
        </w:rPr>
      </w:pPr>
      <w:r>
        <w:rPr>
          <w:rFonts w:hint="cs"/>
          <w:sz w:val="20"/>
          <w:u w:val="single"/>
          <w:rtl/>
          <w:lang w:eastAsia="en-US"/>
        </w:rPr>
        <w:lastRenderedPageBreak/>
        <w:t>ערוך  (ערך מקצוע):</w:t>
      </w:r>
    </w:p>
    <w:p w:rsidR="00FE7DB9" w:rsidRDefault="00FE7DB9" w:rsidP="00FE7DB9">
      <w:pPr>
        <w:autoSpaceDE w:val="0"/>
        <w:autoSpaceDN w:val="0"/>
        <w:adjustRightInd w:val="0"/>
        <w:jc w:val="both"/>
        <w:rPr>
          <w:rFonts w:hint="cs"/>
          <w:sz w:val="20"/>
          <w:rtl/>
          <w:lang w:eastAsia="en-US"/>
        </w:rPr>
      </w:pPr>
      <w:r>
        <w:rPr>
          <w:rFonts w:hint="cs"/>
          <w:sz w:val="20"/>
          <w:rtl/>
          <w:lang w:eastAsia="en-US"/>
        </w:rPr>
        <w:t xml:space="preserve">מקצוע </w:t>
      </w:r>
      <w:r>
        <w:rPr>
          <w:sz w:val="20"/>
          <w:rtl/>
          <w:lang w:eastAsia="en-US"/>
        </w:rPr>
        <w:t>–</w:t>
      </w:r>
      <w:r>
        <w:rPr>
          <w:rFonts w:hint="cs"/>
          <w:sz w:val="20"/>
          <w:rtl/>
          <w:lang w:eastAsia="en-US"/>
        </w:rPr>
        <w:t xml:space="preserve"> [</w:t>
      </w:r>
      <w:proofErr w:type="spellStart"/>
      <w:r>
        <w:rPr>
          <w:rFonts w:hint="cs"/>
          <w:sz w:val="20"/>
          <w:rtl/>
          <w:lang w:eastAsia="en-US"/>
        </w:rPr>
        <w:t>פייגען</w:t>
      </w:r>
      <w:proofErr w:type="spellEnd"/>
      <w:r>
        <w:rPr>
          <w:rFonts w:hint="cs"/>
          <w:sz w:val="20"/>
          <w:rtl/>
          <w:lang w:eastAsia="en-US"/>
        </w:rPr>
        <w:t xml:space="preserve"> </w:t>
      </w:r>
      <w:proofErr w:type="spellStart"/>
      <w:r>
        <w:rPr>
          <w:rFonts w:hint="cs"/>
          <w:sz w:val="20"/>
          <w:rtl/>
          <w:lang w:eastAsia="en-US"/>
        </w:rPr>
        <w:t>מעסעער</w:t>
      </w:r>
      <w:proofErr w:type="spellEnd"/>
      <w:r>
        <w:rPr>
          <w:rFonts w:hint="cs"/>
          <w:sz w:val="20"/>
          <w:rtl/>
          <w:lang w:eastAsia="en-US"/>
        </w:rPr>
        <w:t xml:space="preserve">] (שבת קכ"ג) ג' כלים </w:t>
      </w:r>
      <w:proofErr w:type="spellStart"/>
      <w:r>
        <w:rPr>
          <w:rFonts w:hint="cs"/>
          <w:sz w:val="20"/>
          <w:rtl/>
          <w:lang w:eastAsia="en-US"/>
        </w:rPr>
        <w:t>ניטלין</w:t>
      </w:r>
      <w:proofErr w:type="spellEnd"/>
      <w:r>
        <w:rPr>
          <w:rFonts w:hint="cs"/>
          <w:sz w:val="20"/>
          <w:rtl/>
          <w:lang w:eastAsia="en-US"/>
        </w:rPr>
        <w:t xml:space="preserve"> בשבת מקצוע של </w:t>
      </w:r>
      <w:proofErr w:type="spellStart"/>
      <w:r>
        <w:rPr>
          <w:rFonts w:hint="cs"/>
          <w:sz w:val="20"/>
          <w:rtl/>
          <w:lang w:eastAsia="en-US"/>
        </w:rPr>
        <w:t>דבילה</w:t>
      </w:r>
      <w:proofErr w:type="spellEnd"/>
      <w:r>
        <w:rPr>
          <w:rFonts w:hint="cs"/>
          <w:sz w:val="20"/>
          <w:rtl/>
          <w:lang w:eastAsia="en-US"/>
        </w:rPr>
        <w:t xml:space="preserve"> וכו' פי' כלי ברזל </w:t>
      </w:r>
      <w:proofErr w:type="spellStart"/>
      <w:r>
        <w:rPr>
          <w:rFonts w:hint="cs"/>
          <w:sz w:val="20"/>
          <w:rtl/>
          <w:lang w:eastAsia="en-US"/>
        </w:rPr>
        <w:t>שחותכין</w:t>
      </w:r>
      <w:proofErr w:type="spellEnd"/>
      <w:r>
        <w:rPr>
          <w:rFonts w:hint="cs"/>
          <w:sz w:val="20"/>
          <w:rtl/>
          <w:lang w:eastAsia="en-US"/>
        </w:rPr>
        <w:t xml:space="preserve"> בו </w:t>
      </w:r>
      <w:proofErr w:type="spellStart"/>
      <w:r>
        <w:rPr>
          <w:rFonts w:hint="cs"/>
          <w:sz w:val="20"/>
          <w:rtl/>
          <w:lang w:eastAsia="en-US"/>
        </w:rPr>
        <w:t>דבילה</w:t>
      </w:r>
      <w:proofErr w:type="spellEnd"/>
      <w:r>
        <w:rPr>
          <w:rFonts w:hint="cs"/>
          <w:sz w:val="20"/>
          <w:rtl/>
          <w:lang w:eastAsia="en-US"/>
        </w:rPr>
        <w:t xml:space="preserve"> העשויה עגול ודומה זה למוקצה שלפניו. (מנחות נ"ה) פירוש כלי </w:t>
      </w:r>
      <w:proofErr w:type="spellStart"/>
      <w:r>
        <w:rPr>
          <w:rFonts w:hint="cs"/>
          <w:sz w:val="20"/>
          <w:rtl/>
          <w:lang w:eastAsia="en-US"/>
        </w:rPr>
        <w:t>שעושין</w:t>
      </w:r>
      <w:proofErr w:type="spellEnd"/>
      <w:r>
        <w:rPr>
          <w:rFonts w:hint="cs"/>
          <w:sz w:val="20"/>
          <w:rtl/>
          <w:lang w:eastAsia="en-US"/>
        </w:rPr>
        <w:t xml:space="preserve"> בו הגרורות והמקצוע יבא כמו מוקצה שפי' הגאון. </w:t>
      </w:r>
    </w:p>
    <w:p w:rsidR="00FE7DB9" w:rsidRPr="00236A89" w:rsidRDefault="00FE7DB9" w:rsidP="00FE7DB9">
      <w:pPr>
        <w:autoSpaceDE w:val="0"/>
        <w:autoSpaceDN w:val="0"/>
        <w:adjustRightInd w:val="0"/>
        <w:jc w:val="both"/>
        <w:rPr>
          <w:rFonts w:cs="Miriam" w:hint="cs"/>
          <w:i/>
          <w:iCs/>
          <w:sz w:val="22"/>
          <w:szCs w:val="22"/>
          <w:rtl/>
          <w:lang w:eastAsia="en-US"/>
        </w:rPr>
      </w:pPr>
      <w:r w:rsidRPr="00236A89">
        <w:rPr>
          <w:rFonts w:cs="Miriam" w:hint="cs"/>
          <w:i/>
          <w:iCs/>
          <w:sz w:val="22"/>
          <w:szCs w:val="22"/>
          <w:rtl/>
          <w:lang w:eastAsia="en-US"/>
        </w:rPr>
        <w:t>ועיין עוד בערך מקצה ובערך מקצוע נוסף.</w:t>
      </w:r>
    </w:p>
    <w:p w:rsidR="00FE7DB9" w:rsidRDefault="00FE7DB9" w:rsidP="00FE7DB9">
      <w:pPr>
        <w:autoSpaceDE w:val="0"/>
        <w:autoSpaceDN w:val="0"/>
        <w:adjustRightInd w:val="0"/>
        <w:jc w:val="both"/>
        <w:rPr>
          <w:rFonts w:cs="Miriam" w:hint="cs"/>
          <w:i/>
          <w:iCs/>
          <w:sz w:val="20"/>
          <w:rtl/>
          <w:lang w:eastAsia="en-US"/>
        </w:rPr>
      </w:pPr>
    </w:p>
    <w:p w:rsidR="00FE7DB9" w:rsidRDefault="00FE7DB9" w:rsidP="00FE7DB9">
      <w:pPr>
        <w:autoSpaceDE w:val="0"/>
        <w:autoSpaceDN w:val="0"/>
        <w:adjustRightInd w:val="0"/>
        <w:jc w:val="both"/>
        <w:rPr>
          <w:rFonts w:hint="cs"/>
          <w:sz w:val="20"/>
          <w:u w:val="single"/>
          <w:rtl/>
          <w:lang w:eastAsia="en-US"/>
        </w:rPr>
      </w:pPr>
      <w:proofErr w:type="spellStart"/>
      <w:r>
        <w:rPr>
          <w:rFonts w:hint="cs"/>
          <w:sz w:val="20"/>
          <w:u w:val="single"/>
          <w:rtl/>
          <w:lang w:eastAsia="en-US"/>
        </w:rPr>
        <w:t>פרש"י</w:t>
      </w:r>
      <w:proofErr w:type="spellEnd"/>
      <w:r>
        <w:rPr>
          <w:rFonts w:hint="cs"/>
          <w:sz w:val="20"/>
          <w:u w:val="single"/>
          <w:rtl/>
          <w:lang w:eastAsia="en-US"/>
        </w:rPr>
        <w:t xml:space="preserve"> נדרים דף ס"א ע"ב:</w:t>
      </w:r>
    </w:p>
    <w:p w:rsidR="00FE7DB9" w:rsidRDefault="00FE7DB9" w:rsidP="00FE7DB9">
      <w:pPr>
        <w:autoSpaceDE w:val="0"/>
        <w:autoSpaceDN w:val="0"/>
        <w:adjustRightInd w:val="0"/>
        <w:jc w:val="both"/>
        <w:rPr>
          <w:rFonts w:hint="cs"/>
          <w:sz w:val="20"/>
          <w:rtl/>
          <w:lang w:eastAsia="en-US"/>
        </w:rPr>
      </w:pPr>
      <w:r>
        <w:rPr>
          <w:rFonts w:hint="cs"/>
          <w:sz w:val="20"/>
          <w:rtl/>
          <w:lang w:eastAsia="en-US"/>
        </w:rPr>
        <w:t xml:space="preserve">עד שיעבור הקיץ אסור עד שיוכפלו המקצועות </w:t>
      </w:r>
      <w:r>
        <w:rPr>
          <w:sz w:val="20"/>
          <w:rtl/>
          <w:lang w:eastAsia="en-US"/>
        </w:rPr>
        <w:t>–</w:t>
      </w:r>
      <w:r>
        <w:rPr>
          <w:rFonts w:hint="cs"/>
          <w:sz w:val="20"/>
          <w:rtl/>
          <w:lang w:eastAsia="en-US"/>
        </w:rPr>
        <w:t xml:space="preserve"> הסכינים שקצצו בהן התאנים </w:t>
      </w:r>
      <w:proofErr w:type="spellStart"/>
      <w:r>
        <w:rPr>
          <w:rFonts w:hint="cs"/>
          <w:sz w:val="20"/>
          <w:rtl/>
          <w:lang w:eastAsia="en-US"/>
        </w:rPr>
        <w:t>ומצניעין</w:t>
      </w:r>
      <w:proofErr w:type="spellEnd"/>
      <w:r>
        <w:rPr>
          <w:rFonts w:hint="cs"/>
          <w:sz w:val="20"/>
          <w:rtl/>
          <w:lang w:eastAsia="en-US"/>
        </w:rPr>
        <w:t xml:space="preserve"> אותן כמו </w:t>
      </w:r>
      <w:proofErr w:type="spellStart"/>
      <w:r>
        <w:rPr>
          <w:rFonts w:hint="cs"/>
          <w:sz w:val="20"/>
          <w:rtl/>
          <w:lang w:eastAsia="en-US"/>
        </w:rPr>
        <w:t>מקפלין</w:t>
      </w:r>
      <w:proofErr w:type="spellEnd"/>
      <w:r>
        <w:rPr>
          <w:rFonts w:hint="cs"/>
          <w:sz w:val="20"/>
          <w:rtl/>
          <w:lang w:eastAsia="en-US"/>
        </w:rPr>
        <w:t xml:space="preserve"> את הכלים (שבת קי"ג) ...</w:t>
      </w:r>
    </w:p>
    <w:p w:rsidR="00FE7DB9" w:rsidRDefault="00FE7DB9" w:rsidP="00FE7DB9">
      <w:pPr>
        <w:autoSpaceDE w:val="0"/>
        <w:autoSpaceDN w:val="0"/>
        <w:adjustRightInd w:val="0"/>
        <w:jc w:val="both"/>
        <w:rPr>
          <w:rFonts w:hint="cs"/>
          <w:sz w:val="20"/>
          <w:rtl/>
          <w:lang w:eastAsia="en-US"/>
        </w:rPr>
      </w:pPr>
    </w:p>
    <w:p w:rsidR="00FE7DB9" w:rsidRDefault="00FE7DB9" w:rsidP="00FE7DB9">
      <w:pPr>
        <w:autoSpaceDE w:val="0"/>
        <w:autoSpaceDN w:val="0"/>
        <w:adjustRightInd w:val="0"/>
        <w:jc w:val="both"/>
        <w:rPr>
          <w:sz w:val="20"/>
          <w:u w:val="single"/>
          <w:rtl/>
          <w:lang w:eastAsia="en-US"/>
        </w:rPr>
      </w:pPr>
      <w:proofErr w:type="spellStart"/>
      <w:r>
        <w:rPr>
          <w:rFonts w:hint="cs"/>
          <w:sz w:val="20"/>
          <w:u w:val="single"/>
          <w:rtl/>
          <w:lang w:eastAsia="en-US"/>
        </w:rPr>
        <w:t>ר"ן</w:t>
      </w:r>
      <w:proofErr w:type="spellEnd"/>
      <w:r>
        <w:rPr>
          <w:rFonts w:hint="cs"/>
          <w:sz w:val="20"/>
          <w:u w:val="single"/>
          <w:rtl/>
          <w:lang w:eastAsia="en-US"/>
        </w:rPr>
        <w:t xml:space="preserve"> נדרים דף ס"א ע"ב: </w:t>
      </w:r>
    </w:p>
    <w:p w:rsidR="00FE7DB9" w:rsidRDefault="00FE7DB9" w:rsidP="00FE7DB9">
      <w:pPr>
        <w:autoSpaceDE w:val="0"/>
        <w:autoSpaceDN w:val="0"/>
        <w:adjustRightInd w:val="0"/>
        <w:jc w:val="both"/>
        <w:rPr>
          <w:rFonts w:hint="cs"/>
          <w:sz w:val="20"/>
          <w:rtl/>
          <w:lang w:eastAsia="en-US"/>
        </w:rPr>
      </w:pPr>
      <w:r>
        <w:rPr>
          <w:rFonts w:hint="cs"/>
          <w:sz w:val="20"/>
          <w:rtl/>
          <w:lang w:eastAsia="en-US"/>
        </w:rPr>
        <w:t xml:space="preserve">עד שיקפלו המקצועות - הסכינים שהם מיוחדים לחתוך התאנים כשעושים מהן </w:t>
      </w:r>
      <w:proofErr w:type="spellStart"/>
      <w:r>
        <w:rPr>
          <w:rFonts w:hint="cs"/>
          <w:sz w:val="20"/>
          <w:rtl/>
          <w:lang w:eastAsia="en-US"/>
        </w:rPr>
        <w:t>עיגולין</w:t>
      </w:r>
      <w:proofErr w:type="spellEnd"/>
      <w:r>
        <w:rPr>
          <w:rFonts w:hint="cs"/>
          <w:sz w:val="20"/>
          <w:rtl/>
          <w:lang w:eastAsia="en-US"/>
        </w:rPr>
        <w:t xml:space="preserve"> </w:t>
      </w:r>
      <w:proofErr w:type="spellStart"/>
      <w:r>
        <w:rPr>
          <w:rFonts w:hint="cs"/>
          <w:sz w:val="20"/>
          <w:rtl/>
          <w:lang w:eastAsia="en-US"/>
        </w:rPr>
        <w:t>נקראין</w:t>
      </w:r>
      <w:proofErr w:type="spellEnd"/>
      <w:r>
        <w:rPr>
          <w:rFonts w:hint="cs"/>
          <w:sz w:val="20"/>
          <w:rtl/>
          <w:lang w:eastAsia="en-US"/>
        </w:rPr>
        <w:t xml:space="preserve"> מקצועות והכי אשכחן דקרי קרא לסכיני מקצועות </w:t>
      </w:r>
      <w:proofErr w:type="spellStart"/>
      <w:r>
        <w:rPr>
          <w:rFonts w:hint="cs"/>
          <w:sz w:val="20"/>
          <w:rtl/>
          <w:lang w:eastAsia="en-US"/>
        </w:rPr>
        <w:t>דכתיב</w:t>
      </w:r>
      <w:proofErr w:type="spellEnd"/>
      <w:r>
        <w:rPr>
          <w:rFonts w:hint="cs"/>
          <w:sz w:val="20"/>
          <w:rtl/>
          <w:lang w:eastAsia="en-US"/>
        </w:rPr>
        <w:t xml:space="preserve"> (ישעיהו מד) יעשהו במקצועות ואף </w:t>
      </w:r>
      <w:proofErr w:type="spellStart"/>
      <w:r>
        <w:rPr>
          <w:rFonts w:hint="cs"/>
          <w:sz w:val="20"/>
          <w:rtl/>
          <w:lang w:eastAsia="en-US"/>
        </w:rPr>
        <w:t>העיגולין</w:t>
      </w:r>
      <w:proofErr w:type="spellEnd"/>
      <w:r>
        <w:rPr>
          <w:rFonts w:hint="cs"/>
          <w:sz w:val="20"/>
          <w:rtl/>
          <w:lang w:eastAsia="en-US"/>
        </w:rPr>
        <w:t xml:space="preserve"> עצמן נקראים כן על שמן:</w:t>
      </w:r>
    </w:p>
    <w:p w:rsidR="00FE7DB9" w:rsidRDefault="00FE7DB9" w:rsidP="00FE7DB9">
      <w:pPr>
        <w:autoSpaceDE w:val="0"/>
        <w:autoSpaceDN w:val="0"/>
        <w:adjustRightInd w:val="0"/>
        <w:jc w:val="both"/>
        <w:rPr>
          <w:rFonts w:hint="cs"/>
          <w:sz w:val="20"/>
          <w:rtl/>
          <w:lang w:eastAsia="en-US"/>
        </w:rPr>
      </w:pPr>
    </w:p>
    <w:p w:rsidR="00FE7DB9" w:rsidRDefault="00FE7DB9" w:rsidP="00FE7DB9">
      <w:pPr>
        <w:autoSpaceDE w:val="0"/>
        <w:autoSpaceDN w:val="0"/>
        <w:adjustRightInd w:val="0"/>
        <w:jc w:val="both"/>
        <w:rPr>
          <w:rFonts w:cs="Miriam"/>
          <w:sz w:val="20"/>
          <w:rtl/>
          <w:lang w:eastAsia="en-US"/>
        </w:rPr>
      </w:pPr>
      <w:r>
        <w:rPr>
          <w:rFonts w:hint="cs"/>
          <w:sz w:val="20"/>
          <w:u w:val="single"/>
          <w:rtl/>
          <w:lang w:eastAsia="en-US"/>
        </w:rPr>
        <w:t>תוספות נדרים דף ס"א ע"ב:</w:t>
      </w:r>
    </w:p>
    <w:p w:rsidR="00FE7DB9" w:rsidRDefault="00FE7DB9" w:rsidP="00FE7DB9">
      <w:pPr>
        <w:autoSpaceDE w:val="0"/>
        <w:autoSpaceDN w:val="0"/>
        <w:adjustRightInd w:val="0"/>
        <w:jc w:val="both"/>
        <w:rPr>
          <w:rFonts w:hint="cs"/>
          <w:sz w:val="20"/>
          <w:rtl/>
          <w:lang w:eastAsia="en-US"/>
        </w:rPr>
      </w:pPr>
      <w:r>
        <w:rPr>
          <w:rFonts w:hint="cs"/>
          <w:sz w:val="20"/>
          <w:rtl/>
          <w:lang w:eastAsia="en-US"/>
        </w:rPr>
        <w:t xml:space="preserve">עד שיקפלו רוב המקצועות - סכינים </w:t>
      </w:r>
      <w:proofErr w:type="spellStart"/>
      <w:r>
        <w:rPr>
          <w:rFonts w:hint="cs"/>
          <w:sz w:val="20"/>
          <w:rtl/>
          <w:lang w:eastAsia="en-US"/>
        </w:rPr>
        <w:t>שקוצצין</w:t>
      </w:r>
      <w:proofErr w:type="spellEnd"/>
      <w:r>
        <w:rPr>
          <w:rFonts w:hint="cs"/>
          <w:sz w:val="20"/>
          <w:rtl/>
          <w:lang w:eastAsia="en-US"/>
        </w:rPr>
        <w:t xml:space="preserve"> בהם עיגולי תאנים והעיגולים עצמן </w:t>
      </w:r>
      <w:proofErr w:type="spellStart"/>
      <w:r>
        <w:rPr>
          <w:rFonts w:hint="cs"/>
          <w:sz w:val="20"/>
          <w:rtl/>
          <w:lang w:eastAsia="en-US"/>
        </w:rPr>
        <w:t>נקראין</w:t>
      </w:r>
      <w:proofErr w:type="spellEnd"/>
      <w:r>
        <w:rPr>
          <w:rFonts w:hint="cs"/>
          <w:sz w:val="20"/>
          <w:rtl/>
          <w:lang w:eastAsia="en-US"/>
        </w:rPr>
        <w:t xml:space="preserve"> </w:t>
      </w:r>
      <w:proofErr w:type="spellStart"/>
      <w:r>
        <w:rPr>
          <w:rFonts w:hint="cs"/>
          <w:sz w:val="20"/>
          <w:rtl/>
          <w:lang w:eastAsia="en-US"/>
        </w:rPr>
        <w:t>קציעות</w:t>
      </w:r>
      <w:proofErr w:type="spellEnd"/>
      <w:r>
        <w:rPr>
          <w:rFonts w:hint="cs"/>
          <w:sz w:val="20"/>
          <w:rtl/>
          <w:lang w:eastAsia="en-US"/>
        </w:rPr>
        <w:t>:</w:t>
      </w:r>
    </w:p>
    <w:p w:rsidR="00FE7DB9" w:rsidRDefault="00FE7DB9" w:rsidP="00FE7DB9">
      <w:pPr>
        <w:autoSpaceDE w:val="0"/>
        <w:autoSpaceDN w:val="0"/>
        <w:adjustRightInd w:val="0"/>
        <w:jc w:val="both"/>
        <w:rPr>
          <w:rFonts w:cs="Miriam"/>
          <w:sz w:val="20"/>
          <w:rtl/>
          <w:lang w:eastAsia="en-US"/>
        </w:rPr>
      </w:pPr>
    </w:p>
    <w:p w:rsidR="00FE7DB9" w:rsidRDefault="00FE7DB9" w:rsidP="00FE7DB9">
      <w:pPr>
        <w:autoSpaceDE w:val="0"/>
        <w:autoSpaceDN w:val="0"/>
        <w:adjustRightInd w:val="0"/>
        <w:jc w:val="both"/>
        <w:rPr>
          <w:rFonts w:cs="Miriam"/>
          <w:sz w:val="20"/>
          <w:rtl/>
          <w:lang w:eastAsia="en-US"/>
        </w:rPr>
      </w:pPr>
      <w:r>
        <w:rPr>
          <w:rFonts w:hint="cs"/>
          <w:sz w:val="20"/>
          <w:u w:val="single"/>
          <w:rtl/>
          <w:lang w:eastAsia="en-US"/>
        </w:rPr>
        <w:t xml:space="preserve">פי' </w:t>
      </w:r>
      <w:proofErr w:type="spellStart"/>
      <w:r>
        <w:rPr>
          <w:rFonts w:hint="cs"/>
          <w:sz w:val="20"/>
          <w:u w:val="single"/>
          <w:rtl/>
          <w:lang w:eastAsia="en-US"/>
        </w:rPr>
        <w:t>הרא"ש</w:t>
      </w:r>
      <w:proofErr w:type="spellEnd"/>
      <w:r>
        <w:rPr>
          <w:rFonts w:hint="cs"/>
          <w:sz w:val="20"/>
          <w:u w:val="single"/>
          <w:rtl/>
          <w:lang w:eastAsia="en-US"/>
        </w:rPr>
        <w:t xml:space="preserve"> נדרים דף ס"א ע"ב:</w:t>
      </w:r>
    </w:p>
    <w:p w:rsidR="00FE7DB9" w:rsidRDefault="00FE7DB9" w:rsidP="00FE7DB9">
      <w:pPr>
        <w:autoSpaceDE w:val="0"/>
        <w:autoSpaceDN w:val="0"/>
        <w:adjustRightInd w:val="0"/>
        <w:jc w:val="both"/>
        <w:rPr>
          <w:rFonts w:hint="cs"/>
          <w:sz w:val="20"/>
          <w:rtl/>
          <w:lang w:eastAsia="en-US"/>
        </w:rPr>
      </w:pPr>
      <w:r>
        <w:rPr>
          <w:rFonts w:hint="cs"/>
          <w:sz w:val="20"/>
          <w:rtl/>
          <w:lang w:eastAsia="en-US"/>
        </w:rPr>
        <w:t xml:space="preserve">עד שיקפלו המקצועות </w:t>
      </w:r>
      <w:r>
        <w:rPr>
          <w:sz w:val="20"/>
          <w:rtl/>
          <w:lang w:eastAsia="en-US"/>
        </w:rPr>
        <w:t>–</w:t>
      </w:r>
      <w:r>
        <w:rPr>
          <w:rFonts w:hint="cs"/>
          <w:sz w:val="20"/>
          <w:rtl/>
          <w:lang w:eastAsia="en-US"/>
        </w:rPr>
        <w:t xml:space="preserve"> היינו </w:t>
      </w:r>
      <w:proofErr w:type="spellStart"/>
      <w:r>
        <w:rPr>
          <w:rFonts w:hint="cs"/>
          <w:sz w:val="20"/>
          <w:rtl/>
          <w:lang w:eastAsia="en-US"/>
        </w:rPr>
        <w:t>הסכינין</w:t>
      </w:r>
      <w:proofErr w:type="spellEnd"/>
      <w:r>
        <w:rPr>
          <w:rFonts w:hint="cs"/>
          <w:sz w:val="20"/>
          <w:rtl/>
          <w:lang w:eastAsia="en-US"/>
        </w:rPr>
        <w:t xml:space="preserve">, </w:t>
      </w:r>
      <w:proofErr w:type="spellStart"/>
      <w:r>
        <w:rPr>
          <w:rFonts w:hint="cs"/>
          <w:sz w:val="20"/>
          <w:rtl/>
          <w:lang w:eastAsia="en-US"/>
        </w:rPr>
        <w:t>ונכנסין</w:t>
      </w:r>
      <w:proofErr w:type="spellEnd"/>
      <w:r>
        <w:rPr>
          <w:rFonts w:hint="cs"/>
          <w:sz w:val="20"/>
          <w:rtl/>
          <w:lang w:eastAsia="en-US"/>
        </w:rPr>
        <w:t xml:space="preserve"> לתוך </w:t>
      </w:r>
      <w:proofErr w:type="spellStart"/>
      <w:r>
        <w:rPr>
          <w:rFonts w:hint="cs"/>
          <w:sz w:val="20"/>
          <w:rtl/>
          <w:lang w:eastAsia="en-US"/>
        </w:rPr>
        <w:t>קתיהן</w:t>
      </w:r>
      <w:proofErr w:type="spellEnd"/>
      <w:r>
        <w:rPr>
          <w:rFonts w:hint="cs"/>
          <w:sz w:val="20"/>
          <w:rtl/>
          <w:lang w:eastAsia="en-US"/>
        </w:rPr>
        <w:t xml:space="preserve">  ...</w:t>
      </w:r>
    </w:p>
    <w:p w:rsidR="00FE7DB9" w:rsidRDefault="00FE7DB9" w:rsidP="00FE7DB9">
      <w:pPr>
        <w:autoSpaceDE w:val="0"/>
        <w:autoSpaceDN w:val="0"/>
        <w:adjustRightInd w:val="0"/>
        <w:jc w:val="both"/>
        <w:rPr>
          <w:rFonts w:hint="cs"/>
          <w:sz w:val="20"/>
          <w:rtl/>
          <w:lang w:eastAsia="en-US"/>
        </w:rPr>
      </w:pPr>
    </w:p>
    <w:p w:rsidR="00FE7DB9" w:rsidRDefault="00FE7DB9" w:rsidP="00FE7DB9">
      <w:pPr>
        <w:autoSpaceDE w:val="0"/>
        <w:autoSpaceDN w:val="0"/>
        <w:adjustRightInd w:val="0"/>
        <w:jc w:val="both"/>
        <w:rPr>
          <w:rFonts w:hint="cs"/>
          <w:sz w:val="20"/>
          <w:rtl/>
          <w:lang w:eastAsia="en-US"/>
        </w:rPr>
      </w:pPr>
      <w:proofErr w:type="spellStart"/>
      <w:r>
        <w:rPr>
          <w:rFonts w:hint="cs"/>
          <w:sz w:val="20"/>
          <w:u w:val="single"/>
          <w:rtl/>
          <w:lang w:eastAsia="en-US"/>
        </w:rPr>
        <w:t>נמוקי</w:t>
      </w:r>
      <w:proofErr w:type="spellEnd"/>
      <w:r>
        <w:rPr>
          <w:rFonts w:hint="cs"/>
          <w:sz w:val="20"/>
          <w:u w:val="single"/>
          <w:rtl/>
          <w:lang w:eastAsia="en-US"/>
        </w:rPr>
        <w:t xml:space="preserve"> יוסף נדרים פרק ח':</w:t>
      </w:r>
    </w:p>
    <w:p w:rsidR="00FE7DB9" w:rsidRDefault="00FE7DB9" w:rsidP="00FE7DB9">
      <w:pPr>
        <w:autoSpaceDE w:val="0"/>
        <w:autoSpaceDN w:val="0"/>
        <w:adjustRightInd w:val="0"/>
        <w:jc w:val="both"/>
        <w:rPr>
          <w:rFonts w:hint="cs"/>
          <w:sz w:val="20"/>
          <w:rtl/>
          <w:lang w:eastAsia="en-US"/>
        </w:rPr>
      </w:pPr>
      <w:r>
        <w:rPr>
          <w:rFonts w:hint="cs"/>
          <w:sz w:val="20"/>
          <w:rtl/>
          <w:lang w:eastAsia="en-US"/>
        </w:rPr>
        <w:t xml:space="preserve">שיקפלו המקצועות </w:t>
      </w:r>
      <w:r>
        <w:rPr>
          <w:sz w:val="20"/>
          <w:rtl/>
          <w:lang w:eastAsia="en-US"/>
        </w:rPr>
        <w:t>–</w:t>
      </w:r>
      <w:r>
        <w:rPr>
          <w:rFonts w:hint="cs"/>
          <w:sz w:val="20"/>
          <w:rtl/>
          <w:lang w:eastAsia="en-US"/>
        </w:rPr>
        <w:t xml:space="preserve"> מקצועות נקראים הסכינים המיוחדים לחתוך תאנים שעושים מהם </w:t>
      </w:r>
      <w:proofErr w:type="spellStart"/>
      <w:r>
        <w:rPr>
          <w:rFonts w:hint="cs"/>
          <w:sz w:val="20"/>
          <w:rtl/>
          <w:lang w:eastAsia="en-US"/>
        </w:rPr>
        <w:t>עגולין</w:t>
      </w:r>
      <w:proofErr w:type="spellEnd"/>
      <w:r>
        <w:rPr>
          <w:rFonts w:hint="cs"/>
          <w:sz w:val="20"/>
          <w:rtl/>
          <w:lang w:eastAsia="en-US"/>
        </w:rPr>
        <w:t xml:space="preserve">. ואף </w:t>
      </w:r>
      <w:proofErr w:type="spellStart"/>
      <w:r>
        <w:rPr>
          <w:rFonts w:hint="cs"/>
          <w:sz w:val="20"/>
          <w:rtl/>
          <w:lang w:eastAsia="en-US"/>
        </w:rPr>
        <w:t>העגולין</w:t>
      </w:r>
      <w:proofErr w:type="spellEnd"/>
      <w:r>
        <w:rPr>
          <w:rFonts w:hint="cs"/>
          <w:sz w:val="20"/>
          <w:rtl/>
          <w:lang w:eastAsia="en-US"/>
        </w:rPr>
        <w:t xml:space="preserve"> עצמן </w:t>
      </w:r>
      <w:proofErr w:type="spellStart"/>
      <w:r>
        <w:rPr>
          <w:rFonts w:hint="cs"/>
          <w:sz w:val="20"/>
          <w:rtl/>
          <w:lang w:eastAsia="en-US"/>
        </w:rPr>
        <w:t>נקראין</w:t>
      </w:r>
      <w:proofErr w:type="spellEnd"/>
      <w:r>
        <w:rPr>
          <w:rFonts w:hint="cs"/>
          <w:sz w:val="20"/>
          <w:rtl/>
          <w:lang w:eastAsia="en-US"/>
        </w:rPr>
        <w:t xml:space="preserve"> כן יל שמן, וקרא קרי </w:t>
      </w:r>
      <w:proofErr w:type="spellStart"/>
      <w:r>
        <w:rPr>
          <w:rFonts w:hint="cs"/>
          <w:sz w:val="20"/>
          <w:rtl/>
          <w:lang w:eastAsia="en-US"/>
        </w:rPr>
        <w:t>לסכינין</w:t>
      </w:r>
      <w:proofErr w:type="spellEnd"/>
      <w:r>
        <w:rPr>
          <w:rFonts w:hint="cs"/>
          <w:sz w:val="20"/>
          <w:rtl/>
          <w:lang w:eastAsia="en-US"/>
        </w:rPr>
        <w:t xml:space="preserve"> מקצועות </w:t>
      </w:r>
      <w:proofErr w:type="spellStart"/>
      <w:r>
        <w:rPr>
          <w:rFonts w:hint="cs"/>
          <w:sz w:val="20"/>
          <w:rtl/>
          <w:lang w:eastAsia="en-US"/>
        </w:rPr>
        <w:t>דכתיב</w:t>
      </w:r>
      <w:proofErr w:type="spellEnd"/>
      <w:r>
        <w:rPr>
          <w:rFonts w:hint="cs"/>
          <w:sz w:val="20"/>
          <w:rtl/>
          <w:lang w:eastAsia="en-US"/>
        </w:rPr>
        <w:t xml:space="preserve"> </w:t>
      </w:r>
      <w:r>
        <w:rPr>
          <w:rFonts w:hint="cs"/>
          <w:sz w:val="20"/>
          <w:lang w:eastAsia="en-US"/>
        </w:rPr>
        <w:t xml:space="preserve"> </w:t>
      </w:r>
      <w:r>
        <w:rPr>
          <w:rFonts w:hint="cs"/>
          <w:sz w:val="20"/>
          <w:rtl/>
          <w:lang w:eastAsia="en-US"/>
        </w:rPr>
        <w:t xml:space="preserve">(ישעיה' נ"ד) יעשהו במקצועות. </w:t>
      </w:r>
      <w:proofErr w:type="spellStart"/>
      <w:r>
        <w:rPr>
          <w:rFonts w:hint="cs"/>
          <w:sz w:val="20"/>
          <w:rtl/>
          <w:lang w:eastAsia="en-US"/>
        </w:rPr>
        <w:t>וכשמסלקין</w:t>
      </w:r>
      <w:proofErr w:type="spellEnd"/>
      <w:r>
        <w:rPr>
          <w:rFonts w:hint="cs"/>
          <w:sz w:val="20"/>
          <w:rtl/>
          <w:lang w:eastAsia="en-US"/>
        </w:rPr>
        <w:t xml:space="preserve"> אותן </w:t>
      </w:r>
      <w:proofErr w:type="spellStart"/>
      <w:r>
        <w:rPr>
          <w:rFonts w:hint="cs"/>
          <w:sz w:val="20"/>
          <w:rtl/>
          <w:lang w:eastAsia="en-US"/>
        </w:rPr>
        <w:t>סכינין</w:t>
      </w:r>
      <w:proofErr w:type="spellEnd"/>
      <w:r>
        <w:rPr>
          <w:rFonts w:hint="cs"/>
          <w:sz w:val="20"/>
          <w:rtl/>
          <w:lang w:eastAsia="en-US"/>
        </w:rPr>
        <w:t xml:space="preserve"> הוא גמר מלאכה של אותה חתיכה.</w:t>
      </w:r>
    </w:p>
    <w:p w:rsidR="00FE7DB9" w:rsidRDefault="00FE7DB9" w:rsidP="00FE7DB9">
      <w:pPr>
        <w:autoSpaceDE w:val="0"/>
        <w:autoSpaceDN w:val="0"/>
        <w:adjustRightInd w:val="0"/>
        <w:jc w:val="both"/>
        <w:rPr>
          <w:rFonts w:hint="cs"/>
          <w:sz w:val="20"/>
          <w:lang w:eastAsia="en-US"/>
        </w:rPr>
      </w:pPr>
    </w:p>
    <w:p w:rsidR="00FE7DB9" w:rsidRDefault="00FE7DB9" w:rsidP="00FE7DB9">
      <w:pPr>
        <w:autoSpaceDE w:val="0"/>
        <w:autoSpaceDN w:val="0"/>
        <w:adjustRightInd w:val="0"/>
        <w:rPr>
          <w:rFonts w:cs="Miriam" w:hint="cs"/>
          <w:i/>
          <w:iCs/>
          <w:color w:val="000000"/>
          <w:rtl/>
          <w:lang w:eastAsia="en-US"/>
        </w:rPr>
      </w:pPr>
      <w:r>
        <w:rPr>
          <w:rFonts w:cs="Miriam" w:hint="cs"/>
          <w:i/>
          <w:iCs/>
          <w:color w:val="000000"/>
          <w:rtl/>
          <w:lang w:eastAsia="en-US"/>
        </w:rPr>
        <w:t xml:space="preserve">סכום:  רע"ב:   המקצועות הן </w:t>
      </w:r>
      <w:proofErr w:type="spellStart"/>
      <w:r>
        <w:rPr>
          <w:rFonts w:cs="Miriam" w:hint="cs"/>
          <w:i/>
          <w:iCs/>
          <w:color w:val="000000"/>
          <w:rtl/>
          <w:lang w:eastAsia="en-US"/>
        </w:rPr>
        <w:t>מחצלאות</w:t>
      </w:r>
      <w:proofErr w:type="spellEnd"/>
      <w:r>
        <w:rPr>
          <w:rFonts w:cs="Miriam" w:hint="cs"/>
          <w:i/>
          <w:iCs/>
          <w:color w:val="000000"/>
          <w:rtl/>
          <w:lang w:eastAsia="en-US"/>
        </w:rPr>
        <w:t xml:space="preserve"> = רמב"ם.</w:t>
      </w:r>
    </w:p>
    <w:p w:rsidR="00FE7DB9" w:rsidRPr="00273E6E" w:rsidRDefault="00FE7DB9" w:rsidP="00FE7DB9">
      <w:pPr>
        <w:pStyle w:val="a9"/>
        <w:spacing w:after="0"/>
        <w:ind w:left="575"/>
        <w:jc w:val="both"/>
        <w:rPr>
          <w:rFonts w:cs="Miriam" w:hint="cs"/>
          <w:i/>
          <w:iCs/>
          <w:rtl/>
        </w:rPr>
      </w:pPr>
      <w:proofErr w:type="spellStart"/>
      <w:r w:rsidRPr="00273E6E">
        <w:rPr>
          <w:rFonts w:cs="Miriam" w:hint="cs"/>
          <w:i/>
          <w:iCs/>
          <w:rtl/>
        </w:rPr>
        <w:t>תפא"י</w:t>
      </w:r>
      <w:proofErr w:type="spellEnd"/>
      <w:r w:rsidRPr="00273E6E">
        <w:rPr>
          <w:rFonts w:cs="Miriam" w:hint="cs"/>
          <w:i/>
          <w:iCs/>
          <w:rtl/>
        </w:rPr>
        <w:t xml:space="preserve">:  המקצועות הן סכינים לעבוד התאנים = הערוך, רש"י, </w:t>
      </w:r>
      <w:proofErr w:type="spellStart"/>
      <w:r w:rsidRPr="00273E6E">
        <w:rPr>
          <w:rFonts w:cs="Miriam" w:hint="cs"/>
          <w:i/>
          <w:iCs/>
          <w:rtl/>
        </w:rPr>
        <w:t>ר"ן</w:t>
      </w:r>
      <w:proofErr w:type="spellEnd"/>
      <w:r w:rsidRPr="00273E6E">
        <w:rPr>
          <w:rFonts w:cs="Miriam" w:hint="cs"/>
          <w:i/>
          <w:iCs/>
          <w:rtl/>
        </w:rPr>
        <w:t xml:space="preserve">, תוספות, </w:t>
      </w:r>
      <w:proofErr w:type="spellStart"/>
      <w:r w:rsidRPr="00273E6E">
        <w:rPr>
          <w:rFonts w:cs="Miriam" w:hint="cs"/>
          <w:i/>
          <w:iCs/>
          <w:rtl/>
        </w:rPr>
        <w:t>רא"ש</w:t>
      </w:r>
      <w:proofErr w:type="spellEnd"/>
      <w:r w:rsidRPr="00273E6E">
        <w:rPr>
          <w:rFonts w:cs="Miriam" w:hint="cs"/>
          <w:i/>
          <w:iCs/>
          <w:rtl/>
        </w:rPr>
        <w:t xml:space="preserve"> </w:t>
      </w:r>
      <w:proofErr w:type="spellStart"/>
      <w:r w:rsidRPr="00273E6E">
        <w:rPr>
          <w:rFonts w:cs="Miriam" w:hint="cs"/>
          <w:i/>
          <w:iCs/>
          <w:rtl/>
        </w:rPr>
        <w:t>ונמוקי</w:t>
      </w:r>
      <w:proofErr w:type="spellEnd"/>
      <w:r w:rsidRPr="00273E6E">
        <w:rPr>
          <w:rFonts w:cs="Miriam" w:hint="cs"/>
          <w:i/>
          <w:iCs/>
          <w:rtl/>
        </w:rPr>
        <w:t xml:space="preserve"> יוסף.</w:t>
      </w:r>
    </w:p>
    <w:p w:rsidR="00FE7DB9" w:rsidRPr="00EB6896" w:rsidRDefault="00FE7DB9" w:rsidP="00FE7DB9">
      <w:pPr>
        <w:autoSpaceDE w:val="0"/>
        <w:autoSpaceDN w:val="0"/>
        <w:adjustRightInd w:val="0"/>
        <w:ind w:left="509"/>
        <w:jc w:val="both"/>
        <w:rPr>
          <w:rFonts w:cs="Miriam" w:hint="cs"/>
          <w:rtl/>
          <w:lang w:eastAsia="en-US"/>
        </w:rPr>
      </w:pPr>
      <w:r>
        <w:rPr>
          <w:rFonts w:cs="Miriam" w:hint="cs"/>
          <w:rtl/>
          <w:lang w:eastAsia="en-US"/>
        </w:rPr>
        <w:t xml:space="preserve">הערה: </w:t>
      </w:r>
      <w:r>
        <w:rPr>
          <w:rFonts w:cs="Miriam" w:hint="eastAsia"/>
          <w:rtl/>
          <w:lang w:eastAsia="en-US"/>
        </w:rPr>
        <w:t>רע</w:t>
      </w:r>
      <w:r>
        <w:rPr>
          <w:rFonts w:cs="Miriam"/>
          <w:rtl/>
          <w:lang w:eastAsia="en-US"/>
        </w:rPr>
        <w:t xml:space="preserve">"ב </w:t>
      </w:r>
      <w:r>
        <w:rPr>
          <w:rFonts w:cs="Miriam" w:hint="cs"/>
          <w:rtl/>
          <w:lang w:eastAsia="en-US"/>
        </w:rPr>
        <w:t xml:space="preserve">במסכת </w:t>
      </w:r>
      <w:r>
        <w:rPr>
          <w:rFonts w:cs="Miriam"/>
          <w:rtl/>
          <w:lang w:eastAsia="en-US"/>
        </w:rPr>
        <w:t xml:space="preserve">מסכת שביעית פרק ח משנה ו </w:t>
      </w:r>
      <w:r>
        <w:rPr>
          <w:rFonts w:cs="Miriam" w:hint="cs"/>
          <w:rtl/>
          <w:lang w:eastAsia="en-US"/>
        </w:rPr>
        <w:t xml:space="preserve">פירש </w:t>
      </w:r>
      <w:r>
        <w:rPr>
          <w:rFonts w:cs="Miriam"/>
          <w:rtl/>
          <w:lang w:eastAsia="en-US"/>
        </w:rPr>
        <w:t>במוקצה - כלי המיוחד לקוץ בו תאנים קרוי מוקצה:</w:t>
      </w:r>
      <w:r>
        <w:rPr>
          <w:rFonts w:cs="Miriam" w:hint="cs"/>
          <w:rtl/>
          <w:lang w:eastAsia="en-US"/>
        </w:rPr>
        <w:t xml:space="preserve">  </w:t>
      </w:r>
      <w:proofErr w:type="spellStart"/>
      <w:r>
        <w:rPr>
          <w:rFonts w:cs="Miriam" w:hint="cs"/>
          <w:rtl/>
          <w:lang w:eastAsia="en-US"/>
        </w:rPr>
        <w:t>התפא"י</w:t>
      </w:r>
      <w:proofErr w:type="spellEnd"/>
      <w:r>
        <w:rPr>
          <w:rFonts w:cs="Miriam" w:hint="cs"/>
          <w:rtl/>
          <w:lang w:eastAsia="en-US"/>
        </w:rPr>
        <w:t xml:space="preserve"> פירש גם שם : </w:t>
      </w:r>
      <w:proofErr w:type="spellStart"/>
      <w:r>
        <w:rPr>
          <w:rFonts w:cs="Miriam" w:hint="cs"/>
          <w:rtl/>
          <w:lang w:eastAsia="en-US"/>
        </w:rPr>
        <w:t>שניידעמעססער</w:t>
      </w:r>
      <w:proofErr w:type="spellEnd"/>
      <w:r>
        <w:rPr>
          <w:rFonts w:cs="Miriam" w:hint="cs"/>
          <w:rtl/>
          <w:lang w:eastAsia="en-US"/>
        </w:rPr>
        <w:t xml:space="preserve">  (סכין המיוחד לכך.</w:t>
      </w:r>
    </w:p>
    <w:p w:rsidR="00FE7DB9" w:rsidRDefault="00FE7DB9" w:rsidP="00FE7DB9">
      <w:pPr>
        <w:autoSpaceDE w:val="0"/>
        <w:autoSpaceDN w:val="0"/>
        <w:adjustRightInd w:val="0"/>
        <w:jc w:val="both"/>
        <w:rPr>
          <w:rFonts w:cs="Miriam"/>
          <w:i/>
          <w:iCs/>
          <w:rtl/>
          <w:lang w:eastAsia="en-US"/>
        </w:rPr>
      </w:pPr>
    </w:p>
    <w:p w:rsidR="00FE7DB9" w:rsidRDefault="00FE7DB9" w:rsidP="00FE7DB9">
      <w:pPr>
        <w:ind w:right="426"/>
        <w:rPr>
          <w:sz w:val="28"/>
          <w:szCs w:val="28"/>
          <w:u w:val="single"/>
          <w:rtl/>
        </w:rPr>
      </w:pPr>
    </w:p>
    <w:p w:rsidR="00FE7DB9" w:rsidRDefault="00FE7DB9" w:rsidP="00FE7DB9">
      <w:pPr>
        <w:ind w:right="426"/>
        <w:rPr>
          <w:sz w:val="28"/>
          <w:szCs w:val="28"/>
          <w:u w:val="single"/>
          <w:rtl/>
        </w:rPr>
      </w:pPr>
    </w:p>
    <w:p w:rsidR="00FE7DB9" w:rsidRDefault="00FE7DB9" w:rsidP="00FE7DB9">
      <w:pPr>
        <w:ind w:right="426"/>
        <w:rPr>
          <w:sz w:val="28"/>
          <w:szCs w:val="28"/>
          <w:u w:val="single"/>
          <w:rtl/>
        </w:rPr>
      </w:pPr>
    </w:p>
    <w:p w:rsidR="00FE7DB9" w:rsidRPr="006521EF" w:rsidRDefault="00FE7DB9" w:rsidP="00FE7DB9">
      <w:pPr>
        <w:ind w:right="426"/>
        <w:rPr>
          <w:rFonts w:hint="cs"/>
          <w:sz w:val="28"/>
          <w:szCs w:val="28"/>
          <w:u w:val="single"/>
          <w:rtl/>
        </w:rPr>
      </w:pPr>
      <w:r w:rsidRPr="006521EF">
        <w:rPr>
          <w:rFonts w:hint="cs"/>
          <w:sz w:val="28"/>
          <w:szCs w:val="28"/>
          <w:u w:val="single"/>
          <w:rtl/>
        </w:rPr>
        <w:t>משנה מסכת נדרים פרק י' משנה א'</w:t>
      </w:r>
    </w:p>
    <w:p w:rsidR="00FE7DB9" w:rsidRPr="006521EF" w:rsidRDefault="00FE7DB9" w:rsidP="00FE7DB9">
      <w:pPr>
        <w:ind w:right="426"/>
        <w:jc w:val="both"/>
        <w:rPr>
          <w:rFonts w:cs="Narkisim" w:hint="cs"/>
          <w:sz w:val="28"/>
          <w:szCs w:val="28"/>
          <w:rtl/>
        </w:rPr>
      </w:pPr>
      <w:r w:rsidRPr="00B84170">
        <w:rPr>
          <w:rFonts w:cs="Guttman Vilna" w:hint="cs"/>
          <w:sz w:val="28"/>
          <w:szCs w:val="28"/>
          <w:rtl/>
        </w:rPr>
        <w:t xml:space="preserve">נַעֲרָה </w:t>
      </w:r>
      <w:proofErr w:type="spellStart"/>
      <w:r w:rsidRPr="00B84170">
        <w:rPr>
          <w:rFonts w:cs="Narkisim" w:hint="cs"/>
          <w:sz w:val="28"/>
          <w:szCs w:val="28"/>
          <w:rtl/>
        </w:rPr>
        <w:t>הַמְארָסָה</w:t>
      </w:r>
      <w:proofErr w:type="spellEnd"/>
      <w:r w:rsidRPr="00B84170">
        <w:rPr>
          <w:rFonts w:cs="Narkisim" w:hint="cs"/>
          <w:sz w:val="28"/>
          <w:szCs w:val="28"/>
          <w:rtl/>
        </w:rPr>
        <w:t xml:space="preserve">, אָבִיהָ וּבַעְלָהּ </w:t>
      </w:r>
      <w:proofErr w:type="spellStart"/>
      <w:r w:rsidRPr="00B84170">
        <w:rPr>
          <w:rFonts w:cs="Narkisim" w:hint="cs"/>
          <w:sz w:val="28"/>
          <w:szCs w:val="28"/>
          <w:rtl/>
        </w:rPr>
        <w:t>מְפֵרִין</w:t>
      </w:r>
      <w:proofErr w:type="spellEnd"/>
      <w:r w:rsidRPr="00B84170">
        <w:rPr>
          <w:rFonts w:cs="Narkisim" w:hint="cs"/>
          <w:sz w:val="28"/>
          <w:szCs w:val="28"/>
          <w:rtl/>
        </w:rPr>
        <w:t xml:space="preserve"> נְדָרֶיהָ. הֵפֵר הָאָב וְלא הֵפֵר הַבַּעַל, הֵפֵר</w:t>
      </w:r>
      <w:r w:rsidRPr="006521EF">
        <w:rPr>
          <w:rFonts w:cs="Narkisim" w:hint="cs"/>
          <w:sz w:val="28"/>
          <w:szCs w:val="28"/>
          <w:rtl/>
        </w:rPr>
        <w:t xml:space="preserve"> הַבַּעַל</w:t>
      </w:r>
      <w:r w:rsidRPr="006521EF">
        <w:rPr>
          <w:rFonts w:hint="cs"/>
          <w:sz w:val="28"/>
          <w:szCs w:val="28"/>
          <w:rtl/>
        </w:rPr>
        <w:t xml:space="preserve"> </w:t>
      </w:r>
      <w:r w:rsidRPr="006521EF">
        <w:rPr>
          <w:rFonts w:cs="Narkisim" w:hint="cs"/>
          <w:sz w:val="28"/>
          <w:szCs w:val="28"/>
          <w:rtl/>
        </w:rPr>
        <w:t xml:space="preserve">וְלא הֵפֵר הָאָב, אֵינוֹ מוּפָר, וְאֵין צָרִיךְ לוֹמַר שֶׁקִּיֵּם אֶחָד מֵהֶן: </w:t>
      </w:r>
    </w:p>
    <w:p w:rsidR="00FE7DB9" w:rsidRDefault="00FE7DB9" w:rsidP="00FE7DB9">
      <w:pPr>
        <w:ind w:right="426"/>
        <w:rPr>
          <w:rFonts w:hint="cs"/>
          <w:color w:val="000000"/>
          <w:sz w:val="28"/>
          <w:szCs w:val="28"/>
          <w:rtl/>
          <w:lang w:eastAsia="en-US"/>
        </w:rPr>
      </w:pPr>
    </w:p>
    <w:p w:rsidR="00FE7DB9" w:rsidRDefault="00FE7DB9" w:rsidP="00FE7DB9">
      <w:pPr>
        <w:ind w:right="426"/>
        <w:jc w:val="both"/>
        <w:rPr>
          <w:color w:val="000000"/>
          <w:rtl/>
          <w:lang w:eastAsia="en-US"/>
        </w:rPr>
      </w:pPr>
      <w:r>
        <w:rPr>
          <w:rFonts w:hint="cs"/>
          <w:color w:val="000000"/>
          <w:u w:val="single"/>
          <w:rtl/>
          <w:lang w:eastAsia="en-US"/>
        </w:rPr>
        <w:t>רע"ב:</w:t>
      </w:r>
      <w:r>
        <w:rPr>
          <w:rFonts w:hint="cs"/>
          <w:color w:val="000000"/>
          <w:rtl/>
          <w:lang w:eastAsia="en-US"/>
        </w:rPr>
        <w:t xml:space="preserve"> נערה </w:t>
      </w:r>
      <w:proofErr w:type="spellStart"/>
      <w:r>
        <w:rPr>
          <w:rFonts w:hint="cs"/>
          <w:color w:val="000000"/>
          <w:rtl/>
          <w:lang w:eastAsia="en-US"/>
        </w:rPr>
        <w:t>המאורסה</w:t>
      </w:r>
      <w:proofErr w:type="spellEnd"/>
      <w:r>
        <w:rPr>
          <w:rFonts w:hint="cs"/>
          <w:color w:val="000000"/>
          <w:rtl/>
          <w:lang w:eastAsia="en-US"/>
        </w:rPr>
        <w:t xml:space="preserve">. - בת שתים עשרה שנה ויום אחד והביאה שתי שערות קרויה נערה, עד ששה חדשים. ובת י"א שנה ויום אחד, נדריה נבדקים, אם ידעה לשם מי נדרה ולשם מי הקדישה, נדרה נדר, ואף היא אביה ובעלה </w:t>
      </w:r>
      <w:proofErr w:type="spellStart"/>
      <w:r>
        <w:rPr>
          <w:rFonts w:hint="cs"/>
          <w:color w:val="000000"/>
          <w:rtl/>
          <w:lang w:eastAsia="en-US"/>
        </w:rPr>
        <w:t>מפירין</w:t>
      </w:r>
      <w:proofErr w:type="spellEnd"/>
      <w:r>
        <w:rPr>
          <w:rFonts w:hint="cs"/>
          <w:color w:val="000000"/>
          <w:rtl/>
          <w:lang w:eastAsia="en-US"/>
        </w:rPr>
        <w:t xml:space="preserve"> נדריה: </w:t>
      </w:r>
    </w:p>
    <w:p w:rsidR="00FE7DB9" w:rsidRDefault="00FE7DB9" w:rsidP="00FE7DB9">
      <w:pPr>
        <w:ind w:right="426"/>
        <w:jc w:val="both"/>
        <w:rPr>
          <w:rFonts w:cs="SnTextFt" w:hint="cs"/>
          <w:color w:val="80FFFF"/>
          <w:sz w:val="32"/>
          <w:szCs w:val="32"/>
          <w:rtl/>
          <w:lang w:eastAsia="en-US"/>
        </w:rPr>
      </w:pPr>
    </w:p>
    <w:p w:rsidR="00FE7DB9" w:rsidRDefault="00FE7DB9" w:rsidP="00FE7DB9">
      <w:pPr>
        <w:ind w:right="426"/>
        <w:jc w:val="both"/>
        <w:rPr>
          <w:color w:val="000000"/>
          <w:rtl/>
          <w:lang w:eastAsia="en-US"/>
        </w:rPr>
      </w:pPr>
      <w:proofErr w:type="spellStart"/>
      <w:r>
        <w:rPr>
          <w:rFonts w:hint="cs"/>
          <w:color w:val="000000"/>
          <w:u w:val="single"/>
          <w:rtl/>
          <w:lang w:eastAsia="en-US"/>
        </w:rPr>
        <w:t>תפא"י</w:t>
      </w:r>
      <w:proofErr w:type="spellEnd"/>
      <w:r>
        <w:rPr>
          <w:rFonts w:hint="cs"/>
          <w:color w:val="000000"/>
          <w:u w:val="single"/>
          <w:rtl/>
          <w:lang w:eastAsia="en-US"/>
        </w:rPr>
        <w:t xml:space="preserve"> (</w:t>
      </w:r>
      <w:r>
        <w:rPr>
          <w:rFonts w:hint="cs"/>
          <w:color w:val="000000"/>
          <w:rtl/>
          <w:lang w:eastAsia="en-US"/>
        </w:rPr>
        <w:t xml:space="preserve">א)   נערה - היינו בת י"ב ויום א' אעפ"י שלא הביאה ב' שערות [י"ד רל"ג, ורבינו משנה למלך </w:t>
      </w:r>
      <w:proofErr w:type="spellStart"/>
      <w:r>
        <w:rPr>
          <w:rFonts w:hint="cs"/>
          <w:color w:val="000000"/>
          <w:rtl/>
          <w:lang w:eastAsia="en-US"/>
        </w:rPr>
        <w:t>פי"א</w:t>
      </w:r>
      <w:proofErr w:type="spellEnd"/>
      <w:r>
        <w:rPr>
          <w:rFonts w:hint="cs"/>
          <w:color w:val="000000"/>
          <w:rtl/>
          <w:lang w:eastAsia="en-US"/>
        </w:rPr>
        <w:t xml:space="preserve"> מנדרים הניח זה </w:t>
      </w:r>
      <w:proofErr w:type="spellStart"/>
      <w:r>
        <w:rPr>
          <w:rFonts w:hint="cs"/>
          <w:color w:val="000000"/>
          <w:rtl/>
          <w:lang w:eastAsia="en-US"/>
        </w:rPr>
        <w:t>בצ"ע</w:t>
      </w:r>
      <w:proofErr w:type="spellEnd"/>
      <w:r>
        <w:rPr>
          <w:rFonts w:hint="cs"/>
          <w:color w:val="000000"/>
          <w:rtl/>
          <w:lang w:eastAsia="en-US"/>
        </w:rPr>
        <w:t xml:space="preserve">], </w:t>
      </w:r>
    </w:p>
    <w:p w:rsidR="00FE7DB9" w:rsidRDefault="00FE7DB9" w:rsidP="00FE7DB9">
      <w:pPr>
        <w:autoSpaceDE w:val="0"/>
        <w:autoSpaceDN w:val="0"/>
        <w:adjustRightInd w:val="0"/>
        <w:jc w:val="both"/>
        <w:rPr>
          <w:rFonts w:cs="Miriam"/>
          <w:rtl/>
          <w:lang w:eastAsia="en-US"/>
        </w:rPr>
      </w:pPr>
    </w:p>
    <w:p w:rsidR="00FE7DB9" w:rsidRPr="00794F3C" w:rsidRDefault="00FE7DB9" w:rsidP="00FE7DB9">
      <w:pPr>
        <w:autoSpaceDE w:val="0"/>
        <w:autoSpaceDN w:val="0"/>
        <w:adjustRightInd w:val="0"/>
        <w:rPr>
          <w:u w:val="single"/>
          <w:lang w:eastAsia="en-US"/>
        </w:rPr>
      </w:pPr>
      <w:r w:rsidRPr="00794F3C">
        <w:rPr>
          <w:rFonts w:hint="cs"/>
          <w:u w:val="single"/>
          <w:rtl/>
          <w:lang w:eastAsia="en-US"/>
        </w:rPr>
        <w:t>מסכת נדה פרק ה' משנה</w:t>
      </w:r>
      <w:r>
        <w:rPr>
          <w:rFonts w:hint="cs"/>
          <w:u w:val="single"/>
          <w:rtl/>
          <w:lang w:eastAsia="en-US"/>
        </w:rPr>
        <w:t xml:space="preserve"> </w:t>
      </w:r>
      <w:r w:rsidRPr="00794F3C">
        <w:rPr>
          <w:rFonts w:hint="cs"/>
          <w:u w:val="single"/>
          <w:rtl/>
          <w:lang w:eastAsia="en-US"/>
        </w:rPr>
        <w:t>ו</w:t>
      </w:r>
      <w:r>
        <w:rPr>
          <w:rFonts w:hint="cs"/>
          <w:u w:val="single"/>
          <w:rtl/>
          <w:lang w:eastAsia="en-US"/>
        </w:rPr>
        <w:t>':</w:t>
      </w:r>
    </w:p>
    <w:p w:rsidR="00FE7DB9" w:rsidRPr="00BC5720" w:rsidRDefault="00FE7DB9" w:rsidP="00FE7DB9">
      <w:pPr>
        <w:autoSpaceDE w:val="0"/>
        <w:autoSpaceDN w:val="0"/>
        <w:adjustRightInd w:val="0"/>
        <w:ind w:right="1560"/>
        <w:rPr>
          <w:color w:val="000000"/>
          <w:rtl/>
          <w:lang w:eastAsia="en-US"/>
        </w:rPr>
      </w:pPr>
      <w:r w:rsidRPr="00BC5720">
        <w:rPr>
          <w:rFonts w:hint="cs"/>
          <w:color w:val="000000"/>
          <w:rtl/>
          <w:lang w:eastAsia="en-US"/>
        </w:rPr>
        <w:t>ב</w:t>
      </w:r>
      <w:r w:rsidRPr="00BC5720">
        <w:rPr>
          <w:color w:val="000000"/>
          <w:rtl/>
          <w:lang w:eastAsia="en-US"/>
        </w:rPr>
        <w:t xml:space="preserve">ת אַחַת עֶשְׂרֵה שָׁנָה וְיוֹם אֶחָד, נְדָרֶיהָ </w:t>
      </w:r>
      <w:proofErr w:type="spellStart"/>
      <w:r w:rsidRPr="00BC5720">
        <w:rPr>
          <w:color w:val="000000"/>
          <w:rtl/>
          <w:lang w:eastAsia="en-US"/>
        </w:rPr>
        <w:t>נִבְדָּקִין</w:t>
      </w:r>
      <w:proofErr w:type="spellEnd"/>
      <w:r w:rsidRPr="00BC5720">
        <w:rPr>
          <w:color w:val="000000"/>
          <w:rtl/>
          <w:lang w:eastAsia="en-US"/>
        </w:rPr>
        <w:t>. בַּת שְׁתֵּים עֶשְׂרֵה שָׁנָה וְיוֹם אֶחָד, נְדָרֶיהָ</w:t>
      </w:r>
      <w:r w:rsidRPr="00794F3C">
        <w:rPr>
          <w:rFonts w:hint="cs"/>
          <w:u w:val="single"/>
          <w:rtl/>
          <w:lang w:eastAsia="en-US"/>
        </w:rPr>
        <w:t xml:space="preserve"> </w:t>
      </w:r>
      <w:proofErr w:type="spellStart"/>
      <w:r w:rsidRPr="00BC5720">
        <w:rPr>
          <w:color w:val="000000"/>
          <w:rtl/>
          <w:lang w:eastAsia="en-US"/>
        </w:rPr>
        <w:t>קַיָּמִין</w:t>
      </w:r>
      <w:proofErr w:type="spellEnd"/>
      <w:r w:rsidRPr="00BC5720">
        <w:rPr>
          <w:color w:val="000000"/>
          <w:rtl/>
          <w:lang w:eastAsia="en-US"/>
        </w:rPr>
        <w:t xml:space="preserve">.  </w:t>
      </w:r>
    </w:p>
    <w:p w:rsidR="00FE7DB9" w:rsidRDefault="00FE7DB9" w:rsidP="00FE7DB9">
      <w:pPr>
        <w:autoSpaceDE w:val="0"/>
        <w:autoSpaceDN w:val="0"/>
        <w:adjustRightInd w:val="0"/>
        <w:jc w:val="both"/>
        <w:rPr>
          <w:rFonts w:cs="Miriam"/>
          <w:rtl/>
          <w:lang w:eastAsia="en-US"/>
        </w:rPr>
      </w:pPr>
    </w:p>
    <w:p w:rsidR="00FE7DB9" w:rsidRPr="007C2881" w:rsidRDefault="00FE7DB9" w:rsidP="00FE7DB9">
      <w:pPr>
        <w:autoSpaceDE w:val="0"/>
        <w:autoSpaceDN w:val="0"/>
        <w:adjustRightInd w:val="0"/>
        <w:jc w:val="both"/>
        <w:rPr>
          <w:u w:val="single"/>
          <w:rtl/>
          <w:lang w:eastAsia="en-US"/>
        </w:rPr>
      </w:pPr>
      <w:proofErr w:type="spellStart"/>
      <w:r w:rsidRPr="007C2881">
        <w:rPr>
          <w:u w:val="single"/>
          <w:rtl/>
          <w:lang w:eastAsia="en-US"/>
        </w:rPr>
        <w:lastRenderedPageBreak/>
        <w:t>פרש"י</w:t>
      </w:r>
      <w:proofErr w:type="spellEnd"/>
      <w:r w:rsidRPr="007C2881">
        <w:rPr>
          <w:u w:val="single"/>
          <w:rtl/>
          <w:lang w:eastAsia="en-US"/>
        </w:rPr>
        <w:t xml:space="preserve">: </w:t>
      </w:r>
    </w:p>
    <w:p w:rsidR="00FE7DB9" w:rsidRPr="007C2881" w:rsidRDefault="00FE7DB9" w:rsidP="00FE7DB9">
      <w:pPr>
        <w:autoSpaceDE w:val="0"/>
        <w:autoSpaceDN w:val="0"/>
        <w:adjustRightInd w:val="0"/>
        <w:rPr>
          <w:rtl/>
          <w:lang w:eastAsia="en-US"/>
        </w:rPr>
      </w:pPr>
      <w:r w:rsidRPr="007C2881">
        <w:rPr>
          <w:rtl/>
          <w:lang w:eastAsia="en-US"/>
        </w:rPr>
        <w:t>אחר הזמן הזה - בתינוקת מבת שתים עשרה ויום אחד ולמעלה בתינוק מי"ג שנה ויום אחד ולמעלה:</w:t>
      </w:r>
    </w:p>
    <w:p w:rsidR="00FE7DB9" w:rsidRPr="007C2881" w:rsidRDefault="00FE7DB9" w:rsidP="00FE7DB9">
      <w:pPr>
        <w:autoSpaceDE w:val="0"/>
        <w:autoSpaceDN w:val="0"/>
        <w:adjustRightInd w:val="0"/>
        <w:rPr>
          <w:u w:val="single"/>
          <w:rtl/>
          <w:lang w:eastAsia="en-US"/>
        </w:rPr>
      </w:pPr>
    </w:p>
    <w:p w:rsidR="00FE7DB9" w:rsidRPr="00794F3C" w:rsidRDefault="00FE7DB9" w:rsidP="00FE7DB9">
      <w:pPr>
        <w:autoSpaceDE w:val="0"/>
        <w:autoSpaceDN w:val="0"/>
        <w:adjustRightInd w:val="0"/>
        <w:rPr>
          <w:rtl/>
          <w:lang w:eastAsia="en-US"/>
        </w:rPr>
      </w:pPr>
      <w:r w:rsidRPr="00794F3C">
        <w:rPr>
          <w:rFonts w:hint="cs"/>
          <w:u w:val="single"/>
          <w:rtl/>
          <w:lang w:eastAsia="en-US"/>
        </w:rPr>
        <w:t xml:space="preserve">רע"ב: </w:t>
      </w:r>
      <w:r w:rsidRPr="00794F3C">
        <w:rPr>
          <w:rFonts w:hint="cs"/>
          <w:rtl/>
          <w:lang w:eastAsia="en-US"/>
        </w:rPr>
        <w:t xml:space="preserve"> </w:t>
      </w:r>
      <w:r w:rsidRPr="00794F3C">
        <w:rPr>
          <w:rtl/>
          <w:lang w:eastAsia="en-US"/>
        </w:rPr>
        <w:t xml:space="preserve">נדריה קיימין. </w:t>
      </w:r>
      <w:r w:rsidRPr="00794F3C">
        <w:rPr>
          <w:rFonts w:hint="cs"/>
          <w:rtl/>
          <w:lang w:eastAsia="en-US"/>
        </w:rPr>
        <w:t xml:space="preserve">- </w:t>
      </w:r>
      <w:r w:rsidRPr="00794F3C">
        <w:rPr>
          <w:rtl/>
          <w:lang w:eastAsia="en-US"/>
        </w:rPr>
        <w:t xml:space="preserve">והוא שהביאה שתי שערות. וכן בן שלש עשרה שנה ויום אחד נדריו קיימים, </w:t>
      </w:r>
      <w:proofErr w:type="spellStart"/>
      <w:r w:rsidRPr="00794F3C">
        <w:rPr>
          <w:rtl/>
          <w:lang w:eastAsia="en-US"/>
        </w:rPr>
        <w:t>דוקא</w:t>
      </w:r>
      <w:proofErr w:type="spellEnd"/>
      <w:r w:rsidRPr="00794F3C">
        <w:rPr>
          <w:rtl/>
          <w:lang w:eastAsia="en-US"/>
        </w:rPr>
        <w:t xml:space="preserve"> כשהביא שתי שערות: </w:t>
      </w:r>
    </w:p>
    <w:p w:rsidR="00FE7DB9" w:rsidRDefault="00FE7DB9" w:rsidP="00FE7DB9">
      <w:pPr>
        <w:autoSpaceDE w:val="0"/>
        <w:autoSpaceDN w:val="0"/>
        <w:bidi w:val="0"/>
        <w:adjustRightInd w:val="0"/>
        <w:ind w:right="-766" w:firstLine="7655"/>
        <w:rPr>
          <w:color w:val="000000"/>
          <w:rtl/>
          <w:lang w:eastAsia="en-US"/>
        </w:rPr>
      </w:pPr>
      <w:r>
        <w:rPr>
          <w:color w:val="000000"/>
          <w:lang w:eastAsia="en-US"/>
        </w:rPr>
        <w:t>,</w:t>
      </w:r>
      <w:r>
        <w:rPr>
          <w:rFonts w:hint="cs"/>
          <w:color w:val="000000"/>
          <w:rtl/>
          <w:lang w:eastAsia="en-US"/>
        </w:rPr>
        <w:t xml:space="preserve">   </w:t>
      </w:r>
    </w:p>
    <w:p w:rsidR="00FE7DB9" w:rsidRPr="00BC5720" w:rsidRDefault="00FE7DB9" w:rsidP="00FE7DB9">
      <w:pPr>
        <w:autoSpaceDE w:val="0"/>
        <w:autoSpaceDN w:val="0"/>
        <w:bidi w:val="0"/>
        <w:adjustRightInd w:val="0"/>
        <w:ind w:right="-766" w:firstLine="3969"/>
        <w:rPr>
          <w:rFonts w:cs="SnTextFt"/>
          <w:lang w:eastAsia="en-US"/>
        </w:rPr>
      </w:pPr>
      <w:proofErr w:type="spellStart"/>
      <w:r w:rsidRPr="00BC5720">
        <w:rPr>
          <w:color w:val="000000"/>
          <w:rtl/>
          <w:lang w:eastAsia="en-US"/>
        </w:rPr>
        <w:t>ת</w:t>
      </w:r>
      <w:r w:rsidRPr="00EB6E1E">
        <w:rPr>
          <w:color w:val="000000"/>
          <w:u w:val="single"/>
          <w:rtl/>
          <w:lang w:eastAsia="en-US"/>
        </w:rPr>
        <w:t>פא"י</w:t>
      </w:r>
      <w:proofErr w:type="spellEnd"/>
      <w:r w:rsidRPr="00BC5720">
        <w:rPr>
          <w:rFonts w:hint="cs"/>
          <w:color w:val="000000"/>
          <w:rtl/>
          <w:lang w:eastAsia="en-US"/>
        </w:rPr>
        <w:t xml:space="preserve">: </w:t>
      </w:r>
      <w:r w:rsidRPr="00BC5720">
        <w:rPr>
          <w:color w:val="000000"/>
          <w:rtl/>
          <w:lang w:eastAsia="en-US"/>
        </w:rPr>
        <w:t xml:space="preserve"> </w:t>
      </w:r>
      <w:r w:rsidRPr="00BC5720">
        <w:rPr>
          <w:rFonts w:hint="cs"/>
          <w:rtl/>
          <w:lang w:eastAsia="en-US"/>
        </w:rPr>
        <w:t>(</w:t>
      </w:r>
      <w:r w:rsidRPr="00BC5720">
        <w:rPr>
          <w:rtl/>
          <w:lang w:eastAsia="en-US"/>
        </w:rPr>
        <w:t>לט</w:t>
      </w:r>
      <w:r w:rsidRPr="00BC5720">
        <w:rPr>
          <w:rFonts w:hint="cs"/>
          <w:rtl/>
          <w:lang w:eastAsia="en-US"/>
        </w:rPr>
        <w:t xml:space="preserve">) - </w:t>
      </w:r>
      <w:r w:rsidRPr="00BC5720">
        <w:rPr>
          <w:rtl/>
          <w:lang w:eastAsia="en-US"/>
        </w:rPr>
        <w:t xml:space="preserve"> נדריה קיימין בהביאה ב' שערות: </w:t>
      </w:r>
    </w:p>
    <w:p w:rsidR="00FE7DB9" w:rsidRPr="00CB2B25" w:rsidRDefault="00FE7DB9" w:rsidP="00FE7DB9">
      <w:pPr>
        <w:autoSpaceDE w:val="0"/>
        <w:autoSpaceDN w:val="0"/>
        <w:adjustRightInd w:val="0"/>
        <w:jc w:val="both"/>
        <w:rPr>
          <w:rFonts w:cs="Miriam"/>
          <w:rtl/>
          <w:lang w:eastAsia="en-US"/>
        </w:rPr>
      </w:pPr>
    </w:p>
    <w:p w:rsidR="00FE7DB9" w:rsidRDefault="00FE7DB9" w:rsidP="00FE7DB9">
      <w:pPr>
        <w:autoSpaceDE w:val="0"/>
        <w:autoSpaceDN w:val="0"/>
        <w:adjustRightInd w:val="0"/>
        <w:jc w:val="both"/>
        <w:rPr>
          <w:sz w:val="20"/>
          <w:u w:val="single"/>
          <w:rtl/>
          <w:lang w:eastAsia="en-US"/>
        </w:rPr>
      </w:pPr>
      <w:r>
        <w:rPr>
          <w:sz w:val="20"/>
          <w:u w:val="single"/>
          <w:rtl/>
          <w:lang w:eastAsia="en-US"/>
        </w:rPr>
        <w:t xml:space="preserve">תוספות נדרים דף </w:t>
      </w:r>
      <w:r>
        <w:rPr>
          <w:rFonts w:hint="cs"/>
          <w:sz w:val="20"/>
          <w:u w:val="single"/>
          <w:rtl/>
          <w:lang w:eastAsia="en-US"/>
        </w:rPr>
        <w:t>ס"ו ע"ב:</w:t>
      </w:r>
    </w:p>
    <w:p w:rsidR="00FE7DB9" w:rsidRDefault="00FE7DB9" w:rsidP="00FE7DB9">
      <w:pPr>
        <w:rPr>
          <w:rFonts w:hint="cs"/>
          <w:sz w:val="20"/>
          <w:rtl/>
          <w:lang w:eastAsia="en-US"/>
        </w:rPr>
      </w:pPr>
      <w:r>
        <w:rPr>
          <w:sz w:val="20"/>
          <w:rtl/>
          <w:lang w:eastAsia="en-US"/>
        </w:rPr>
        <w:t xml:space="preserve">נערה </w:t>
      </w:r>
      <w:proofErr w:type="spellStart"/>
      <w:r>
        <w:rPr>
          <w:sz w:val="20"/>
          <w:rtl/>
          <w:lang w:eastAsia="en-US"/>
        </w:rPr>
        <w:t>המאורסה</w:t>
      </w:r>
      <w:proofErr w:type="spellEnd"/>
      <w:r>
        <w:rPr>
          <w:sz w:val="20"/>
          <w:rtl/>
          <w:lang w:eastAsia="en-US"/>
        </w:rPr>
        <w:t xml:space="preserve"> אביה ובעלה </w:t>
      </w:r>
      <w:proofErr w:type="spellStart"/>
      <w:r>
        <w:rPr>
          <w:sz w:val="20"/>
          <w:rtl/>
          <w:lang w:eastAsia="en-US"/>
        </w:rPr>
        <w:t>מפירין</w:t>
      </w:r>
      <w:proofErr w:type="spellEnd"/>
      <w:r>
        <w:rPr>
          <w:sz w:val="20"/>
          <w:rtl/>
          <w:lang w:eastAsia="en-US"/>
        </w:rPr>
        <w:t xml:space="preserve"> נדריה - בשותפות ונערה הוי מבת שתים עשרה שנים וששה חדשים ומשם ואילך היא בוגרת ולכך נקט נערה למעוטי בוגרת </w:t>
      </w:r>
      <w:proofErr w:type="spellStart"/>
      <w:r>
        <w:rPr>
          <w:sz w:val="20"/>
          <w:rtl/>
          <w:lang w:eastAsia="en-US"/>
        </w:rPr>
        <w:t>דבוגרת</w:t>
      </w:r>
      <w:proofErr w:type="spellEnd"/>
      <w:r>
        <w:rPr>
          <w:sz w:val="20"/>
          <w:rtl/>
          <w:lang w:eastAsia="en-US"/>
        </w:rPr>
        <w:t xml:space="preserve"> אינה עוד ברשות האב:</w:t>
      </w:r>
    </w:p>
    <w:p w:rsidR="00FE7DB9" w:rsidRDefault="00FE7DB9" w:rsidP="00FE7DB9">
      <w:pPr>
        <w:autoSpaceDE w:val="0"/>
        <w:autoSpaceDN w:val="0"/>
        <w:adjustRightInd w:val="0"/>
        <w:jc w:val="both"/>
        <w:rPr>
          <w:u w:val="single"/>
          <w:rtl/>
          <w:lang w:eastAsia="en-US"/>
        </w:rPr>
      </w:pPr>
    </w:p>
    <w:p w:rsidR="00FE7DB9" w:rsidRPr="00682886" w:rsidRDefault="00FE7DB9" w:rsidP="00FE7DB9">
      <w:pPr>
        <w:autoSpaceDE w:val="0"/>
        <w:autoSpaceDN w:val="0"/>
        <w:adjustRightInd w:val="0"/>
        <w:jc w:val="both"/>
        <w:rPr>
          <w:u w:val="single"/>
          <w:rtl/>
          <w:lang w:eastAsia="en-US"/>
        </w:rPr>
      </w:pPr>
      <w:proofErr w:type="spellStart"/>
      <w:r w:rsidRPr="00682886">
        <w:rPr>
          <w:u w:val="single"/>
          <w:rtl/>
          <w:lang w:eastAsia="en-US"/>
        </w:rPr>
        <w:t>רי"ף</w:t>
      </w:r>
      <w:proofErr w:type="spellEnd"/>
      <w:r w:rsidRPr="00682886">
        <w:rPr>
          <w:u w:val="single"/>
          <w:rtl/>
          <w:lang w:eastAsia="en-US"/>
        </w:rPr>
        <w:t xml:space="preserve"> יבמות דף מ"א ע"א: </w:t>
      </w:r>
    </w:p>
    <w:p w:rsidR="00FE7DB9" w:rsidRPr="00682886" w:rsidRDefault="00FE7DB9" w:rsidP="00FE7DB9">
      <w:pPr>
        <w:ind w:right="426"/>
        <w:rPr>
          <w:rtl/>
        </w:rPr>
      </w:pPr>
      <w:r w:rsidRPr="00682886">
        <w:rPr>
          <w:rtl/>
          <w:lang w:eastAsia="en-US"/>
        </w:rPr>
        <w:t>עד מתי הבת ממאנת עד שתביא שתי שערות, וכן הלכה:</w:t>
      </w:r>
    </w:p>
    <w:p w:rsidR="00FE7DB9" w:rsidRDefault="00FE7DB9" w:rsidP="00FE7DB9">
      <w:pPr>
        <w:ind w:right="426"/>
        <w:jc w:val="both"/>
        <w:rPr>
          <w:rFonts w:hint="cs"/>
          <w:color w:val="000000"/>
          <w:rtl/>
          <w:lang w:eastAsia="en-US"/>
        </w:rPr>
      </w:pPr>
    </w:p>
    <w:p w:rsidR="00FE7DB9" w:rsidRPr="00CD5019" w:rsidRDefault="00FE7DB9" w:rsidP="00FE7DB9">
      <w:pPr>
        <w:ind w:right="426"/>
        <w:jc w:val="both"/>
        <w:rPr>
          <w:rFonts w:hint="cs"/>
          <w:u w:val="single"/>
          <w:rtl/>
        </w:rPr>
      </w:pPr>
      <w:r w:rsidRPr="00CD5019">
        <w:rPr>
          <w:rFonts w:hint="cs"/>
          <w:u w:val="single"/>
          <w:rtl/>
        </w:rPr>
        <w:t>רמב"ם הלכות נדרים פרק יא הלכה ד</w:t>
      </w:r>
    </w:p>
    <w:p w:rsidR="00FE7DB9" w:rsidRDefault="00FE7DB9" w:rsidP="00FE7DB9">
      <w:pPr>
        <w:ind w:right="426"/>
        <w:jc w:val="both"/>
        <w:rPr>
          <w:rFonts w:hint="cs"/>
          <w:rtl/>
        </w:rPr>
      </w:pPr>
      <w:r>
        <w:rPr>
          <w:rFonts w:hint="cs"/>
          <w:rtl/>
        </w:rPr>
        <w:t xml:space="preserve">הואיל והגיעו לשני הגדולים נדריהן קיימין, אע"פ שלא הביאו </w:t>
      </w:r>
      <w:proofErr w:type="spellStart"/>
      <w:r>
        <w:rPr>
          <w:rFonts w:hint="cs"/>
          <w:rtl/>
        </w:rPr>
        <w:t>סימנין</w:t>
      </w:r>
      <w:proofErr w:type="spellEnd"/>
      <w:r>
        <w:rPr>
          <w:rFonts w:hint="cs"/>
          <w:rtl/>
        </w:rPr>
        <w:t xml:space="preserve"> ועדיין לא נעשו גדולים לכל דבר, ודבר זה מדברי תורה שהמופלא הסמוך לאיש הקדשו ונדרו נדר, אע"פ שנדריהן קיימין אם חללו נדרן או נשבעו והחליפו אינן </w:t>
      </w:r>
      <w:proofErr w:type="spellStart"/>
      <w:r>
        <w:rPr>
          <w:rFonts w:hint="cs"/>
          <w:rtl/>
        </w:rPr>
        <w:t>לוקין</w:t>
      </w:r>
      <w:proofErr w:type="spellEnd"/>
      <w:r>
        <w:rPr>
          <w:rFonts w:hint="cs"/>
          <w:rtl/>
        </w:rPr>
        <w:t xml:space="preserve"> עד שיגדילו ויביאו שתי שערות.</w:t>
      </w:r>
    </w:p>
    <w:p w:rsidR="00FE7DB9" w:rsidRDefault="00FE7DB9" w:rsidP="00FE7DB9">
      <w:pPr>
        <w:ind w:right="426"/>
        <w:rPr>
          <w:rtl/>
        </w:rPr>
      </w:pPr>
    </w:p>
    <w:p w:rsidR="00FE7DB9" w:rsidRDefault="00FE7DB9" w:rsidP="00FE7DB9">
      <w:pPr>
        <w:rPr>
          <w:rFonts w:hint="cs"/>
          <w:sz w:val="20"/>
          <w:rtl/>
          <w:lang w:eastAsia="en-US"/>
        </w:rPr>
      </w:pPr>
      <w:r>
        <w:rPr>
          <w:rFonts w:hint="cs"/>
          <w:sz w:val="20"/>
          <w:u w:val="single"/>
          <w:rtl/>
          <w:lang w:eastAsia="en-US"/>
        </w:rPr>
        <w:t xml:space="preserve">פרוש </w:t>
      </w:r>
      <w:proofErr w:type="spellStart"/>
      <w:r>
        <w:rPr>
          <w:rFonts w:hint="cs"/>
          <w:sz w:val="20"/>
          <w:u w:val="single"/>
          <w:rtl/>
          <w:lang w:eastAsia="en-US"/>
        </w:rPr>
        <w:t>הרא"ש</w:t>
      </w:r>
      <w:proofErr w:type="spellEnd"/>
      <w:r>
        <w:rPr>
          <w:rFonts w:hint="cs"/>
          <w:sz w:val="20"/>
          <w:u w:val="single"/>
          <w:rtl/>
          <w:lang w:eastAsia="en-US"/>
        </w:rPr>
        <w:t>:</w:t>
      </w:r>
    </w:p>
    <w:p w:rsidR="00FE7DB9" w:rsidRDefault="00FE7DB9" w:rsidP="00FE7DB9">
      <w:pPr>
        <w:rPr>
          <w:rFonts w:hint="cs"/>
          <w:sz w:val="20"/>
          <w:rtl/>
          <w:lang w:eastAsia="en-US"/>
        </w:rPr>
      </w:pPr>
      <w:r>
        <w:rPr>
          <w:rFonts w:hint="cs"/>
          <w:sz w:val="20"/>
          <w:rtl/>
          <w:lang w:eastAsia="en-US"/>
        </w:rPr>
        <w:t xml:space="preserve">נערה </w:t>
      </w:r>
      <w:proofErr w:type="spellStart"/>
      <w:r>
        <w:rPr>
          <w:rFonts w:hint="cs"/>
          <w:sz w:val="20"/>
          <w:rtl/>
          <w:lang w:eastAsia="en-US"/>
        </w:rPr>
        <w:t>המאורסה</w:t>
      </w:r>
      <w:proofErr w:type="spellEnd"/>
      <w:r>
        <w:rPr>
          <w:rFonts w:hint="cs"/>
          <w:sz w:val="20"/>
          <w:rtl/>
          <w:lang w:eastAsia="en-US"/>
        </w:rPr>
        <w:t xml:space="preserve"> </w:t>
      </w:r>
      <w:r>
        <w:rPr>
          <w:sz w:val="20"/>
          <w:rtl/>
          <w:lang w:eastAsia="en-US"/>
        </w:rPr>
        <w:t>–</w:t>
      </w:r>
      <w:r>
        <w:rPr>
          <w:rFonts w:hint="cs"/>
          <w:sz w:val="20"/>
          <w:rtl/>
          <w:lang w:eastAsia="en-US"/>
        </w:rPr>
        <w:t xml:space="preserve"> בת י"ב והביאה ב' שערות קרויה נערה עד שיעברו עליה ששה חדשים משהביאה ב' שערות ואז קרויה בוגרת </w:t>
      </w:r>
      <w:proofErr w:type="spellStart"/>
      <w:r>
        <w:rPr>
          <w:rFonts w:hint="cs"/>
          <w:sz w:val="20"/>
          <w:rtl/>
          <w:lang w:eastAsia="en-US"/>
        </w:rPr>
        <w:t>ויצתה</w:t>
      </w:r>
      <w:proofErr w:type="spellEnd"/>
      <w:r>
        <w:rPr>
          <w:rFonts w:hint="cs"/>
          <w:sz w:val="20"/>
          <w:rtl/>
          <w:lang w:eastAsia="en-US"/>
        </w:rPr>
        <w:t xml:space="preserve"> מרשות אביה ...</w:t>
      </w:r>
    </w:p>
    <w:p w:rsidR="00FE7DB9" w:rsidRDefault="00FE7DB9" w:rsidP="00FE7DB9">
      <w:pPr>
        <w:ind w:right="426"/>
        <w:rPr>
          <w:rFonts w:cs="Miriam"/>
          <w:i/>
          <w:iCs/>
          <w:sz w:val="22"/>
          <w:szCs w:val="22"/>
          <w:rtl/>
        </w:rPr>
      </w:pPr>
    </w:p>
    <w:p w:rsidR="00FE7DB9" w:rsidRPr="00682886" w:rsidRDefault="00FE7DB9" w:rsidP="00FE7DB9">
      <w:pPr>
        <w:autoSpaceDE w:val="0"/>
        <w:autoSpaceDN w:val="0"/>
        <w:adjustRightInd w:val="0"/>
        <w:jc w:val="both"/>
        <w:rPr>
          <w:u w:val="single"/>
          <w:rtl/>
          <w:lang w:eastAsia="en-US"/>
        </w:rPr>
      </w:pPr>
      <w:proofErr w:type="spellStart"/>
      <w:r w:rsidRPr="00682886">
        <w:rPr>
          <w:u w:val="single"/>
          <w:rtl/>
          <w:lang w:eastAsia="en-US"/>
        </w:rPr>
        <w:t>שו"ע</w:t>
      </w:r>
      <w:proofErr w:type="spellEnd"/>
      <w:r w:rsidRPr="00682886">
        <w:rPr>
          <w:u w:val="single"/>
          <w:rtl/>
          <w:lang w:eastAsia="en-US"/>
        </w:rPr>
        <w:t xml:space="preserve"> יורה דעה סימן רל"ג סעיף א': </w:t>
      </w:r>
    </w:p>
    <w:p w:rsidR="00FE7DB9" w:rsidRPr="00682886" w:rsidRDefault="00FE7DB9" w:rsidP="00FE7DB9">
      <w:pPr>
        <w:ind w:right="426"/>
        <w:rPr>
          <w:rtl/>
          <w:lang w:eastAsia="en-US"/>
        </w:rPr>
      </w:pPr>
      <w:r w:rsidRPr="00682886">
        <w:rPr>
          <w:rtl/>
          <w:lang w:eastAsia="en-US"/>
        </w:rPr>
        <w:t xml:space="preserve">קטן בן י"ב שנה ויום אחד וקטנה בת י"א שנה וים אחד אם יודעים לשם מי נדרו ונשבעו נדריהם נדר ושבועתם שבועה אע"פ שלא הביאו ב' שערות </w:t>
      </w:r>
      <w:r>
        <w:rPr>
          <w:rFonts w:hint="cs"/>
          <w:rtl/>
          <w:lang w:eastAsia="en-US"/>
        </w:rPr>
        <w:t xml:space="preserve"> ...</w:t>
      </w:r>
    </w:p>
    <w:p w:rsidR="00FE7DB9" w:rsidRDefault="00FE7DB9" w:rsidP="00FE7DB9">
      <w:pPr>
        <w:ind w:right="426"/>
        <w:rPr>
          <w:rFonts w:hint="cs"/>
          <w:rtl/>
        </w:rPr>
      </w:pPr>
    </w:p>
    <w:p w:rsidR="00FE7DB9" w:rsidRDefault="00FE7DB9" w:rsidP="00FE7DB9">
      <w:pPr>
        <w:ind w:left="575" w:right="426" w:hanging="575"/>
        <w:rPr>
          <w:rFonts w:cs="Miriam" w:hint="cs"/>
          <w:i/>
          <w:iCs/>
          <w:rtl/>
        </w:rPr>
      </w:pPr>
      <w:r>
        <w:rPr>
          <w:rFonts w:cs="Miriam" w:hint="cs"/>
          <w:i/>
          <w:iCs/>
          <w:rtl/>
        </w:rPr>
        <w:t xml:space="preserve">סכום:  רע"ב:  </w:t>
      </w:r>
      <w:proofErr w:type="spellStart"/>
      <w:r>
        <w:rPr>
          <w:rFonts w:cs="Miriam" w:hint="cs"/>
          <w:i/>
          <w:iCs/>
          <w:rtl/>
        </w:rPr>
        <w:t>דוקא</w:t>
      </w:r>
      <w:proofErr w:type="spellEnd"/>
      <w:r>
        <w:rPr>
          <w:rFonts w:cs="Miriam" w:hint="cs"/>
          <w:i/>
          <w:iCs/>
          <w:rtl/>
        </w:rPr>
        <w:t xml:space="preserve"> שהביאה ב' שערות (וכן כתב במשנה נדה פרק ה' משנה ו') = ראש </w:t>
      </w:r>
      <w:proofErr w:type="spellStart"/>
      <w:r>
        <w:rPr>
          <w:rFonts w:cs="Miriam" w:hint="cs"/>
          <w:i/>
          <w:iCs/>
          <w:rtl/>
        </w:rPr>
        <w:t>ורי"ף</w:t>
      </w:r>
      <w:proofErr w:type="spellEnd"/>
      <w:r>
        <w:rPr>
          <w:rFonts w:cs="Miriam" w:hint="cs"/>
          <w:i/>
          <w:iCs/>
          <w:rtl/>
        </w:rPr>
        <w:t>.</w:t>
      </w:r>
    </w:p>
    <w:p w:rsidR="00FE7DB9" w:rsidRDefault="00FE7DB9" w:rsidP="00FE7DB9">
      <w:pPr>
        <w:ind w:left="509" w:right="426"/>
        <w:rPr>
          <w:rFonts w:cs="Miriam" w:hint="cs"/>
          <w:i/>
          <w:iCs/>
          <w:rtl/>
        </w:rPr>
      </w:pPr>
      <w:proofErr w:type="spellStart"/>
      <w:r>
        <w:rPr>
          <w:rFonts w:cs="Miriam" w:hint="cs"/>
          <w:i/>
          <w:iCs/>
          <w:rtl/>
        </w:rPr>
        <w:t>תפא"י</w:t>
      </w:r>
      <w:proofErr w:type="spellEnd"/>
      <w:r>
        <w:rPr>
          <w:rFonts w:cs="Miriam" w:hint="cs"/>
          <w:i/>
          <w:iCs/>
          <w:rtl/>
        </w:rPr>
        <w:t xml:space="preserve">:  אף שלא הביאה ב' שערות = רש"י, תוספות, </w:t>
      </w:r>
      <w:proofErr w:type="spellStart"/>
      <w:r>
        <w:rPr>
          <w:rFonts w:cs="Miriam" w:hint="cs"/>
          <w:i/>
          <w:iCs/>
          <w:rtl/>
        </w:rPr>
        <w:t>רא"ש</w:t>
      </w:r>
      <w:proofErr w:type="spellEnd"/>
      <w:r>
        <w:rPr>
          <w:rFonts w:cs="Miriam" w:hint="cs"/>
          <w:i/>
          <w:iCs/>
          <w:rtl/>
        </w:rPr>
        <w:t xml:space="preserve">  (לא הזכירו שער), רמב"ם </w:t>
      </w:r>
      <w:proofErr w:type="spellStart"/>
      <w:r>
        <w:rPr>
          <w:rFonts w:cs="Miriam" w:hint="cs"/>
          <w:i/>
          <w:iCs/>
          <w:rtl/>
        </w:rPr>
        <w:t>ושו"ע</w:t>
      </w:r>
      <w:proofErr w:type="spellEnd"/>
    </w:p>
    <w:p w:rsidR="00FE7DB9" w:rsidRDefault="00FE7DB9" w:rsidP="00FE7DB9">
      <w:pPr>
        <w:ind w:left="509" w:right="426"/>
        <w:rPr>
          <w:rFonts w:cs="Miriam"/>
          <w:i/>
          <w:iCs/>
          <w:rtl/>
        </w:rPr>
      </w:pPr>
      <w:r>
        <w:rPr>
          <w:rFonts w:cs="Miriam" w:hint="cs"/>
          <w:i/>
          <w:iCs/>
          <w:rtl/>
        </w:rPr>
        <w:t xml:space="preserve">ועיין </w:t>
      </w:r>
      <w:proofErr w:type="spellStart"/>
      <w:r>
        <w:rPr>
          <w:rFonts w:cs="Miriam" w:hint="cs"/>
          <w:i/>
          <w:iCs/>
          <w:rtl/>
        </w:rPr>
        <w:t>בתפא"י</w:t>
      </w:r>
      <w:proofErr w:type="spellEnd"/>
      <w:r>
        <w:rPr>
          <w:rFonts w:cs="Miriam" w:hint="cs"/>
          <w:i/>
          <w:iCs/>
          <w:rtl/>
        </w:rPr>
        <w:t xml:space="preserve"> נדה פרק ה' משנה ו' סימן ל"ט שכתב "בהביאה ב' שערות"</w:t>
      </w:r>
    </w:p>
    <w:p w:rsidR="00FE7DB9" w:rsidRDefault="00FE7DB9" w:rsidP="00FE7DB9">
      <w:pPr>
        <w:ind w:left="509" w:right="426"/>
        <w:rPr>
          <w:rFonts w:cs="Miriam" w:hint="cs"/>
          <w:i/>
          <w:iCs/>
          <w:sz w:val="22"/>
          <w:szCs w:val="22"/>
          <w:rtl/>
        </w:rPr>
      </w:pPr>
      <w:r>
        <w:rPr>
          <w:rFonts w:cs="Miriam" w:hint="cs"/>
          <w:i/>
          <w:iCs/>
          <w:sz w:val="22"/>
          <w:szCs w:val="22"/>
          <w:rtl/>
        </w:rPr>
        <w:t>ועיין בגמרא נדה פרק יוצא דופן דף מ"ה ע"ב,  וכן ברב אלפס יבמות סוף פרק י"ג</w:t>
      </w:r>
    </w:p>
    <w:p w:rsidR="00FE7DB9" w:rsidRDefault="00FE7DB9" w:rsidP="00FE7DB9">
      <w:pPr>
        <w:ind w:right="426"/>
        <w:rPr>
          <w:rFonts w:cs="Miriam" w:hint="cs"/>
          <w:i/>
          <w:iCs/>
          <w:sz w:val="22"/>
          <w:szCs w:val="22"/>
          <w:rtl/>
        </w:rPr>
      </w:pPr>
    </w:p>
    <w:p w:rsidR="00FE7DB9" w:rsidRDefault="00FE7DB9" w:rsidP="00FE7DB9">
      <w:pPr>
        <w:rPr>
          <w:rFonts w:hint="cs"/>
          <w:sz w:val="20"/>
          <w:rtl/>
          <w:lang w:eastAsia="en-US"/>
        </w:rPr>
      </w:pPr>
    </w:p>
    <w:p w:rsidR="00FE7DB9" w:rsidRPr="00BB7EBD" w:rsidRDefault="00FE7DB9" w:rsidP="00FE7DB9">
      <w:pPr>
        <w:autoSpaceDE w:val="0"/>
        <w:autoSpaceDN w:val="0"/>
        <w:adjustRightInd w:val="0"/>
        <w:jc w:val="center"/>
        <w:rPr>
          <w:rFonts w:hint="cs"/>
          <w:sz w:val="28"/>
          <w:szCs w:val="28"/>
          <w:rtl/>
          <w:lang w:eastAsia="en-US"/>
        </w:rPr>
      </w:pPr>
      <w:proofErr w:type="spellStart"/>
      <w:r w:rsidRPr="00BB7EBD">
        <w:rPr>
          <w:rFonts w:hint="cs"/>
          <w:sz w:val="28"/>
          <w:szCs w:val="28"/>
          <w:rtl/>
          <w:lang w:eastAsia="en-US"/>
        </w:rPr>
        <w:t>סליקא</w:t>
      </w:r>
      <w:proofErr w:type="spellEnd"/>
      <w:r w:rsidRPr="00BB7EBD">
        <w:rPr>
          <w:rFonts w:hint="cs"/>
          <w:sz w:val="28"/>
          <w:szCs w:val="28"/>
          <w:rtl/>
          <w:lang w:eastAsia="en-US"/>
        </w:rPr>
        <w:t xml:space="preserve"> מסכת נדרים </w:t>
      </w:r>
      <w:proofErr w:type="spellStart"/>
      <w:r w:rsidRPr="00BB7EBD">
        <w:rPr>
          <w:rFonts w:hint="cs"/>
          <w:sz w:val="28"/>
          <w:szCs w:val="28"/>
          <w:rtl/>
          <w:lang w:eastAsia="en-US"/>
        </w:rPr>
        <w:t>בע</w:t>
      </w:r>
      <w:proofErr w:type="spellEnd"/>
      <w:r w:rsidRPr="00BB7EBD">
        <w:rPr>
          <w:sz w:val="28"/>
          <w:szCs w:val="28"/>
          <w:lang w:eastAsia="en-US"/>
        </w:rPr>
        <w:t>"</w:t>
      </w:r>
      <w:r w:rsidRPr="00BB7EBD">
        <w:rPr>
          <w:rFonts w:hint="cs"/>
          <w:sz w:val="28"/>
          <w:szCs w:val="28"/>
          <w:rtl/>
          <w:lang w:eastAsia="en-US"/>
        </w:rPr>
        <w:t>ה</w:t>
      </w:r>
    </w:p>
    <w:p w:rsidR="00C21EDC" w:rsidRDefault="00C21EDC" w:rsidP="007E0629">
      <w:pPr>
        <w:ind w:firstLine="5426"/>
        <w:rPr>
          <w:sz w:val="28"/>
          <w:szCs w:val="28"/>
          <w:u w:val="single"/>
          <w:rtl/>
          <w:lang w:eastAsia="en-US"/>
        </w:rPr>
      </w:pPr>
    </w:p>
    <w:sectPr w:rsidR="00C21EDC" w:rsidSect="00CE6599">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38" w:rsidRDefault="00B32B38" w:rsidP="00A2330E">
      <w:r>
        <w:separator/>
      </w:r>
    </w:p>
  </w:endnote>
  <w:endnote w:type="continuationSeparator" w:id="0">
    <w:p w:rsidR="00B32B38" w:rsidRDefault="00B32B38" w:rsidP="00A2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Htzvi-S">
    <w:charset w:val="B1"/>
    <w:family w:val="auto"/>
    <w:pitch w:val="variable"/>
    <w:sig w:usb0="00001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SnTextFt">
    <w:panose1 w:val="00000000000000000000"/>
    <w:charset w:val="B1"/>
    <w:family w:val="auto"/>
    <w:pitch w:val="variable"/>
    <w:sig w:usb0="00000801" w:usb1="00000000" w:usb2="00000000" w:usb3="00000000" w:csb0="00000020" w:csb1="00000000"/>
  </w:font>
  <w:font w:name="Vilna">
    <w:charset w:val="B1"/>
    <w:family w:val="auto"/>
    <w:pitch w:val="variable"/>
    <w:sig w:usb0="00001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38" w:rsidRDefault="00B32B38" w:rsidP="00A2330E">
      <w:r>
        <w:separator/>
      </w:r>
    </w:p>
  </w:footnote>
  <w:footnote w:type="continuationSeparator" w:id="0">
    <w:p w:rsidR="00B32B38" w:rsidRDefault="00B32B38" w:rsidP="00A23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7414440"/>
      <w:docPartObj>
        <w:docPartGallery w:val="Page Numbers (Top of Page)"/>
        <w:docPartUnique/>
      </w:docPartObj>
    </w:sdtPr>
    <w:sdtContent>
      <w:p w:rsidR="001F5C7D" w:rsidRDefault="001F5C7D">
        <w:pPr>
          <w:pStyle w:val="ac"/>
          <w:jc w:val="right"/>
          <w:rPr>
            <w:cs/>
          </w:rPr>
        </w:pPr>
        <w:r>
          <w:fldChar w:fldCharType="begin"/>
        </w:r>
        <w:r>
          <w:rPr>
            <w:cs/>
          </w:rPr>
          <w:instrText>PAGE   \* MERGEFORMAT</w:instrText>
        </w:r>
        <w:r>
          <w:fldChar w:fldCharType="separate"/>
        </w:r>
        <w:r w:rsidRPr="001F5C7D">
          <w:rPr>
            <w:noProof/>
            <w:rtl/>
            <w:lang w:val="he-IL"/>
          </w:rPr>
          <w:t>8</w:t>
        </w:r>
        <w:r>
          <w:fldChar w:fldCharType="end"/>
        </w:r>
      </w:p>
    </w:sdtContent>
  </w:sdt>
  <w:p w:rsidR="00A2330E" w:rsidRDefault="00A2330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B4580"/>
    <w:multiLevelType w:val="hybridMultilevel"/>
    <w:tmpl w:val="69B0123C"/>
    <w:lvl w:ilvl="0" w:tplc="CE2C1A12">
      <w:start w:val="2"/>
      <w:numFmt w:val="hebrew1"/>
      <w:pStyle w:val="3"/>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1D"/>
    <w:rsid w:val="00007566"/>
    <w:rsid w:val="0003527F"/>
    <w:rsid w:val="000B23E6"/>
    <w:rsid w:val="000D68D7"/>
    <w:rsid w:val="001F5C7D"/>
    <w:rsid w:val="002A31F7"/>
    <w:rsid w:val="00320F1D"/>
    <w:rsid w:val="003F0EDE"/>
    <w:rsid w:val="00405CD8"/>
    <w:rsid w:val="004D3EFF"/>
    <w:rsid w:val="005A1946"/>
    <w:rsid w:val="006928C3"/>
    <w:rsid w:val="00745993"/>
    <w:rsid w:val="007A40F0"/>
    <w:rsid w:val="007E0629"/>
    <w:rsid w:val="009E6D45"/>
    <w:rsid w:val="00A2330E"/>
    <w:rsid w:val="00B32B38"/>
    <w:rsid w:val="00C21EDC"/>
    <w:rsid w:val="00C42039"/>
    <w:rsid w:val="00C825F5"/>
    <w:rsid w:val="00CC67B9"/>
    <w:rsid w:val="00CE6599"/>
    <w:rsid w:val="00D84EA8"/>
    <w:rsid w:val="00F978B9"/>
    <w:rsid w:val="00FE7D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6D2A-6447-411F-90E9-4130BFAE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1D"/>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320F1D"/>
    <w:pPr>
      <w:keepNext/>
      <w:autoSpaceDE w:val="0"/>
      <w:autoSpaceDN w:val="0"/>
      <w:adjustRightInd w:val="0"/>
      <w:jc w:val="both"/>
      <w:outlineLvl w:val="0"/>
    </w:pPr>
    <w:rPr>
      <w:rFonts w:cs="Miriam"/>
      <w:sz w:val="20"/>
      <w:u w:val="single"/>
      <w:lang w:eastAsia="en-US"/>
    </w:rPr>
  </w:style>
  <w:style w:type="paragraph" w:styleId="2">
    <w:name w:val="heading 2"/>
    <w:basedOn w:val="a"/>
    <w:next w:val="a"/>
    <w:link w:val="20"/>
    <w:qFormat/>
    <w:rsid w:val="00320F1D"/>
    <w:pPr>
      <w:keepNext/>
      <w:autoSpaceDE w:val="0"/>
      <w:autoSpaceDN w:val="0"/>
      <w:adjustRightInd w:val="0"/>
      <w:jc w:val="both"/>
      <w:outlineLvl w:val="1"/>
    </w:pPr>
    <w:rPr>
      <w:color w:val="000000"/>
      <w:u w:val="single"/>
      <w:lang w:eastAsia="en-US"/>
    </w:rPr>
  </w:style>
  <w:style w:type="paragraph" w:styleId="3">
    <w:name w:val="heading 3"/>
    <w:basedOn w:val="a"/>
    <w:next w:val="a"/>
    <w:link w:val="30"/>
    <w:qFormat/>
    <w:rsid w:val="00320F1D"/>
    <w:pPr>
      <w:keepNext/>
      <w:numPr>
        <w:numId w:val="1"/>
      </w:numPr>
      <w:autoSpaceDE w:val="0"/>
      <w:autoSpaceDN w:val="0"/>
      <w:adjustRightInd w:val="0"/>
      <w:ind w:right="0" w:hanging="154"/>
      <w:outlineLvl w:val="2"/>
    </w:pPr>
    <w:rPr>
      <w:rFonts w:cs="Miriam"/>
      <w:i/>
      <w:iCs/>
      <w:color w:val="000000"/>
      <w:lang w:eastAsia="en-US"/>
    </w:rPr>
  </w:style>
  <w:style w:type="paragraph" w:styleId="4">
    <w:name w:val="heading 4"/>
    <w:basedOn w:val="a"/>
    <w:next w:val="a"/>
    <w:link w:val="40"/>
    <w:qFormat/>
    <w:rsid w:val="00320F1D"/>
    <w:pPr>
      <w:keepNext/>
      <w:autoSpaceDE w:val="0"/>
      <w:autoSpaceDN w:val="0"/>
      <w:adjustRightInd w:val="0"/>
      <w:jc w:val="both"/>
      <w:outlineLvl w:val="3"/>
    </w:pPr>
    <w:rPr>
      <w:sz w:val="20"/>
      <w:u w:val="single"/>
      <w:lang w:eastAsia="en-US"/>
    </w:rPr>
  </w:style>
  <w:style w:type="paragraph" w:styleId="5">
    <w:name w:val="heading 5"/>
    <w:basedOn w:val="a"/>
    <w:next w:val="a"/>
    <w:link w:val="50"/>
    <w:qFormat/>
    <w:rsid w:val="00320F1D"/>
    <w:pPr>
      <w:keepNext/>
      <w:ind w:right="360"/>
      <w:outlineLvl w:val="4"/>
    </w:pPr>
    <w:rPr>
      <w:rFonts w:cs="Miriam"/>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20F1D"/>
    <w:rPr>
      <w:rFonts w:ascii="Times New Roman" w:eastAsia="Times New Roman" w:hAnsi="Times New Roman" w:cs="Miriam"/>
      <w:sz w:val="20"/>
      <w:szCs w:val="24"/>
      <w:u w:val="single"/>
    </w:rPr>
  </w:style>
  <w:style w:type="character" w:customStyle="1" w:styleId="20">
    <w:name w:val="כותרת 2 תו"/>
    <w:basedOn w:val="a0"/>
    <w:link w:val="2"/>
    <w:rsid w:val="00320F1D"/>
    <w:rPr>
      <w:rFonts w:ascii="Times New Roman" w:eastAsia="Times New Roman" w:hAnsi="Times New Roman" w:cs="Times New Roman"/>
      <w:color w:val="000000"/>
      <w:sz w:val="24"/>
      <w:szCs w:val="24"/>
      <w:u w:val="single"/>
    </w:rPr>
  </w:style>
  <w:style w:type="character" w:customStyle="1" w:styleId="30">
    <w:name w:val="כותרת 3 תו"/>
    <w:basedOn w:val="a0"/>
    <w:link w:val="3"/>
    <w:rsid w:val="00320F1D"/>
    <w:rPr>
      <w:rFonts w:ascii="Times New Roman" w:eastAsia="Times New Roman" w:hAnsi="Times New Roman" w:cs="Miriam"/>
      <w:i/>
      <w:iCs/>
      <w:color w:val="000000"/>
      <w:sz w:val="24"/>
      <w:szCs w:val="24"/>
    </w:rPr>
  </w:style>
  <w:style w:type="character" w:customStyle="1" w:styleId="40">
    <w:name w:val="כותרת 4 תו"/>
    <w:basedOn w:val="a0"/>
    <w:link w:val="4"/>
    <w:rsid w:val="00320F1D"/>
    <w:rPr>
      <w:rFonts w:ascii="Times New Roman" w:eastAsia="Times New Roman" w:hAnsi="Times New Roman" w:cs="Times New Roman"/>
      <w:sz w:val="20"/>
      <w:szCs w:val="24"/>
      <w:u w:val="single"/>
    </w:rPr>
  </w:style>
  <w:style w:type="character" w:customStyle="1" w:styleId="50">
    <w:name w:val="כותרת 5 תו"/>
    <w:basedOn w:val="a0"/>
    <w:link w:val="5"/>
    <w:rsid w:val="00320F1D"/>
    <w:rPr>
      <w:rFonts w:ascii="Times New Roman" w:eastAsia="Times New Roman" w:hAnsi="Times New Roman" w:cs="Miriam"/>
      <w:i/>
      <w:iCs/>
      <w:sz w:val="24"/>
      <w:szCs w:val="24"/>
    </w:rPr>
  </w:style>
  <w:style w:type="paragraph" w:styleId="a3">
    <w:name w:val="Body Text"/>
    <w:basedOn w:val="a"/>
    <w:link w:val="a4"/>
    <w:semiHidden/>
    <w:rsid w:val="00320F1D"/>
    <w:pPr>
      <w:jc w:val="both"/>
    </w:pPr>
    <w:rPr>
      <w:rFonts w:cs="Miriam"/>
      <w:sz w:val="20"/>
      <w:lang w:eastAsia="en-US"/>
    </w:rPr>
  </w:style>
  <w:style w:type="character" w:customStyle="1" w:styleId="a4">
    <w:name w:val="גוף טקסט תו"/>
    <w:basedOn w:val="a0"/>
    <w:link w:val="a3"/>
    <w:semiHidden/>
    <w:rsid w:val="00320F1D"/>
    <w:rPr>
      <w:rFonts w:ascii="Times New Roman" w:eastAsia="Times New Roman" w:hAnsi="Times New Roman" w:cs="Miriam"/>
      <w:sz w:val="20"/>
      <w:szCs w:val="24"/>
    </w:rPr>
  </w:style>
  <w:style w:type="character" w:styleId="Hyperlink">
    <w:name w:val="Hyperlink"/>
    <w:uiPriority w:val="99"/>
    <w:unhideWhenUsed/>
    <w:rsid w:val="00320F1D"/>
    <w:rPr>
      <w:color w:val="0000FF"/>
      <w:u w:val="single"/>
    </w:rPr>
  </w:style>
  <w:style w:type="paragraph" w:customStyle="1" w:styleId="a5">
    <w:basedOn w:val="a"/>
    <w:next w:val="a6"/>
    <w:link w:val="a7"/>
    <w:qFormat/>
    <w:rsid w:val="00320F1D"/>
    <w:pPr>
      <w:ind w:left="566" w:right="900"/>
      <w:jc w:val="center"/>
    </w:pPr>
    <w:rPr>
      <w:rFonts w:asciiTheme="minorHAnsi" w:eastAsiaTheme="minorHAnsi" w:hAnsiTheme="minorHAnsi" w:cstheme="minorBidi"/>
      <w:sz w:val="28"/>
      <w:szCs w:val="28"/>
    </w:rPr>
  </w:style>
  <w:style w:type="character" w:customStyle="1" w:styleId="a7">
    <w:name w:val="תואר תו"/>
    <w:link w:val="a5"/>
    <w:rsid w:val="00320F1D"/>
    <w:rPr>
      <w:sz w:val="28"/>
      <w:szCs w:val="28"/>
      <w:lang w:eastAsia="he-IL"/>
    </w:rPr>
  </w:style>
  <w:style w:type="paragraph" w:styleId="a6">
    <w:name w:val="Title"/>
    <w:basedOn w:val="a"/>
    <w:next w:val="a"/>
    <w:link w:val="a8"/>
    <w:uiPriority w:val="10"/>
    <w:qFormat/>
    <w:rsid w:val="00320F1D"/>
    <w:pPr>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6"/>
    <w:uiPriority w:val="10"/>
    <w:rsid w:val="00320F1D"/>
    <w:rPr>
      <w:rFonts w:asciiTheme="majorHAnsi" w:eastAsiaTheme="majorEastAsia" w:hAnsiTheme="majorHAnsi" w:cstheme="majorBidi"/>
      <w:spacing w:val="-10"/>
      <w:kern w:val="28"/>
      <w:sz w:val="56"/>
      <w:szCs w:val="56"/>
      <w:lang w:eastAsia="he-IL"/>
    </w:rPr>
  </w:style>
  <w:style w:type="paragraph" w:styleId="a9">
    <w:name w:val="Body Text Indent"/>
    <w:basedOn w:val="a"/>
    <w:link w:val="aa"/>
    <w:uiPriority w:val="99"/>
    <w:semiHidden/>
    <w:unhideWhenUsed/>
    <w:rsid w:val="00FE7DB9"/>
    <w:pPr>
      <w:spacing w:after="120"/>
      <w:ind w:left="283"/>
    </w:pPr>
  </w:style>
  <w:style w:type="character" w:customStyle="1" w:styleId="aa">
    <w:name w:val="כניסה בגוף טקסט תו"/>
    <w:basedOn w:val="a0"/>
    <w:link w:val="a9"/>
    <w:uiPriority w:val="99"/>
    <w:semiHidden/>
    <w:rsid w:val="00FE7DB9"/>
    <w:rPr>
      <w:rFonts w:ascii="Times New Roman" w:eastAsia="Times New Roman" w:hAnsi="Times New Roman" w:cs="Times New Roman"/>
      <w:sz w:val="24"/>
      <w:szCs w:val="24"/>
      <w:lang w:eastAsia="he-IL"/>
    </w:rPr>
  </w:style>
  <w:style w:type="paragraph" w:styleId="ab">
    <w:name w:val="Block Text"/>
    <w:basedOn w:val="a"/>
    <w:semiHidden/>
    <w:rsid w:val="00FE7DB9"/>
    <w:pPr>
      <w:autoSpaceDE w:val="0"/>
      <w:autoSpaceDN w:val="0"/>
      <w:adjustRightInd w:val="0"/>
      <w:ind w:left="566" w:right="360" w:hanging="540"/>
      <w:jc w:val="both"/>
    </w:pPr>
    <w:rPr>
      <w:rFonts w:cs="Miriam"/>
      <w:i/>
      <w:iCs/>
      <w:color w:val="000000"/>
      <w:lang w:eastAsia="en-US"/>
    </w:rPr>
  </w:style>
  <w:style w:type="paragraph" w:styleId="21">
    <w:name w:val="Body Text 2"/>
    <w:basedOn w:val="a"/>
    <w:link w:val="22"/>
    <w:uiPriority w:val="99"/>
    <w:semiHidden/>
    <w:unhideWhenUsed/>
    <w:rsid w:val="00FE7DB9"/>
    <w:pPr>
      <w:spacing w:after="120" w:line="480" w:lineRule="auto"/>
    </w:pPr>
  </w:style>
  <w:style w:type="character" w:customStyle="1" w:styleId="22">
    <w:name w:val="גוף טקסט 2 תו"/>
    <w:basedOn w:val="a0"/>
    <w:link w:val="21"/>
    <w:uiPriority w:val="99"/>
    <w:semiHidden/>
    <w:rsid w:val="00FE7DB9"/>
    <w:rPr>
      <w:rFonts w:ascii="Times New Roman" w:eastAsia="Times New Roman" w:hAnsi="Times New Roman" w:cs="Times New Roman"/>
      <w:sz w:val="24"/>
      <w:szCs w:val="24"/>
      <w:lang w:eastAsia="he-IL"/>
    </w:rPr>
  </w:style>
  <w:style w:type="paragraph" w:styleId="ac">
    <w:name w:val="header"/>
    <w:basedOn w:val="a"/>
    <w:link w:val="ad"/>
    <w:uiPriority w:val="99"/>
    <w:unhideWhenUsed/>
    <w:rsid w:val="00A2330E"/>
    <w:pPr>
      <w:tabs>
        <w:tab w:val="center" w:pos="4153"/>
        <w:tab w:val="right" w:pos="8306"/>
      </w:tabs>
    </w:pPr>
  </w:style>
  <w:style w:type="character" w:customStyle="1" w:styleId="ad">
    <w:name w:val="כותרת עליונה תו"/>
    <w:basedOn w:val="a0"/>
    <w:link w:val="ac"/>
    <w:uiPriority w:val="99"/>
    <w:rsid w:val="00A2330E"/>
    <w:rPr>
      <w:rFonts w:ascii="Times New Roman" w:eastAsia="Times New Roman" w:hAnsi="Times New Roman" w:cs="Times New Roman"/>
      <w:sz w:val="24"/>
      <w:szCs w:val="24"/>
      <w:lang w:eastAsia="he-IL"/>
    </w:rPr>
  </w:style>
  <w:style w:type="paragraph" w:styleId="ae">
    <w:name w:val="footer"/>
    <w:basedOn w:val="a"/>
    <w:link w:val="af"/>
    <w:uiPriority w:val="99"/>
    <w:unhideWhenUsed/>
    <w:rsid w:val="00A2330E"/>
    <w:pPr>
      <w:tabs>
        <w:tab w:val="center" w:pos="4153"/>
        <w:tab w:val="right" w:pos="8306"/>
      </w:tabs>
    </w:pPr>
  </w:style>
  <w:style w:type="character" w:customStyle="1" w:styleId="af">
    <w:name w:val="כותרת תחתונה תו"/>
    <w:basedOn w:val="a0"/>
    <w:link w:val="ae"/>
    <w:uiPriority w:val="99"/>
    <w:rsid w:val="00A2330E"/>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NER.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_bam@yahoo.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8</Pages>
  <Words>2493</Words>
  <Characters>12465</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במברגר</dc:creator>
  <cp:keywords/>
  <dc:description/>
  <cp:lastModifiedBy>במברגר</cp:lastModifiedBy>
  <cp:revision>24</cp:revision>
  <cp:lastPrinted>2017-02-01T16:27:00Z</cp:lastPrinted>
  <dcterms:created xsi:type="dcterms:W3CDTF">2017-01-29T19:30:00Z</dcterms:created>
  <dcterms:modified xsi:type="dcterms:W3CDTF">2017-02-01T16:27:00Z</dcterms:modified>
</cp:coreProperties>
</file>